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A6909" w14:textId="77777777" w:rsidR="006A0204" w:rsidRDefault="006A0204" w:rsidP="006A0204">
      <w:pPr>
        <w:jc w:val="center"/>
        <w:rPr>
          <w:rFonts w:ascii="Tahoma" w:hAnsi="Tahoma" w:cs="Tahoma"/>
          <w:b/>
          <w:sz w:val="28"/>
        </w:rPr>
      </w:pPr>
      <w:r w:rsidRPr="006A0204">
        <w:rPr>
          <w:rFonts w:ascii="Tahoma" w:hAnsi="Tahoma" w:cs="Tahoma"/>
          <w:b/>
          <w:noProof/>
          <w:sz w:val="28"/>
        </w:rPr>
        <w:drawing>
          <wp:anchor distT="0" distB="0" distL="114300" distR="114300" simplePos="0" relativeHeight="251658240" behindDoc="0" locked="0" layoutInCell="1" allowOverlap="1" wp14:anchorId="1FC134EF" wp14:editId="521888BE">
            <wp:simplePos x="0" y="0"/>
            <wp:positionH relativeFrom="margin">
              <wp:posOffset>5394960</wp:posOffset>
            </wp:positionH>
            <wp:positionV relativeFrom="paragraph">
              <wp:posOffset>-309245</wp:posOffset>
            </wp:positionV>
            <wp:extent cx="510540" cy="813947"/>
            <wp:effectExtent l="0" t="0" r="3810" b="5715"/>
            <wp:wrapNone/>
            <wp:docPr id="5"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540" cy="813947"/>
                    </a:xfrm>
                    <a:prstGeom prst="rect">
                      <a:avLst/>
                    </a:prstGeom>
                    <a:noFill/>
                    <a:extLst/>
                  </pic:spPr>
                </pic:pic>
              </a:graphicData>
            </a:graphic>
            <wp14:sizeRelH relativeFrom="page">
              <wp14:pctWidth>0</wp14:pctWidth>
            </wp14:sizeRelH>
            <wp14:sizeRelV relativeFrom="page">
              <wp14:pctHeight>0</wp14:pctHeight>
            </wp14:sizeRelV>
          </wp:anchor>
        </w:drawing>
      </w:r>
      <w:r w:rsidRPr="006A0204">
        <w:rPr>
          <w:rFonts w:ascii="Tahoma" w:hAnsi="Tahoma" w:cs="Tahoma"/>
          <w:b/>
          <w:sz w:val="28"/>
        </w:rPr>
        <w:t>Keep Growing: Resources for Year 6 Transitioning</w:t>
      </w:r>
    </w:p>
    <w:p w14:paraId="508C48D3" w14:textId="77777777" w:rsidR="00084F51" w:rsidRDefault="006A0204" w:rsidP="006A0204">
      <w:pPr>
        <w:jc w:val="center"/>
        <w:rPr>
          <w:rFonts w:ascii="Tahoma" w:hAnsi="Tahoma" w:cs="Tahoma"/>
          <w:b/>
          <w:sz w:val="28"/>
        </w:rPr>
      </w:pPr>
      <w:r w:rsidRPr="006A0204">
        <w:rPr>
          <w:rFonts w:ascii="Tahoma" w:hAnsi="Tahoma" w:cs="Tahoma"/>
          <w:b/>
          <w:sz w:val="28"/>
        </w:rPr>
        <w:t xml:space="preserve"> to Secondary School</w:t>
      </w:r>
    </w:p>
    <w:tbl>
      <w:tblPr>
        <w:tblStyle w:val="TableGrid"/>
        <w:tblW w:w="9679" w:type="dxa"/>
        <w:tblInd w:w="-5" w:type="dxa"/>
        <w:tblLook w:val="04A0" w:firstRow="1" w:lastRow="0" w:firstColumn="1" w:lastColumn="0" w:noHBand="0" w:noVBand="1"/>
      </w:tblPr>
      <w:tblGrid>
        <w:gridCol w:w="1115"/>
        <w:gridCol w:w="648"/>
        <w:gridCol w:w="963"/>
        <w:gridCol w:w="648"/>
        <w:gridCol w:w="941"/>
        <w:gridCol w:w="649"/>
        <w:gridCol w:w="807"/>
        <w:gridCol w:w="649"/>
        <w:gridCol w:w="778"/>
        <w:gridCol w:w="649"/>
        <w:gridCol w:w="1183"/>
        <w:gridCol w:w="649"/>
      </w:tblGrid>
      <w:tr w:rsidR="006A0204" w14:paraId="6C05393C" w14:textId="77777777" w:rsidTr="006A0204">
        <w:tc>
          <w:tcPr>
            <w:tcW w:w="1115" w:type="dxa"/>
          </w:tcPr>
          <w:p w14:paraId="30D2963A" w14:textId="77777777" w:rsid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62336" behindDoc="0" locked="0" layoutInCell="1" allowOverlap="1" wp14:anchorId="24093D11" wp14:editId="11786C40">
                  <wp:simplePos x="0" y="0"/>
                  <wp:positionH relativeFrom="margin">
                    <wp:posOffset>156845</wp:posOffset>
                  </wp:positionH>
                  <wp:positionV relativeFrom="paragraph">
                    <wp:posOffset>149860</wp:posOffset>
                  </wp:positionV>
                  <wp:extent cx="200742" cy="320040"/>
                  <wp:effectExtent l="0" t="0" r="8890" b="3810"/>
                  <wp:wrapNone/>
                  <wp:docPr id="22"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Purpose</w:t>
            </w:r>
          </w:p>
          <w:p w14:paraId="19DA052A" w14:textId="77777777" w:rsidR="006A0204" w:rsidRDefault="006A0204" w:rsidP="006A0204">
            <w:pPr>
              <w:rPr>
                <w:rFonts w:ascii="Tahoma" w:hAnsi="Tahoma" w:cs="Tahoma"/>
                <w:b/>
              </w:rPr>
            </w:pPr>
          </w:p>
          <w:p w14:paraId="5C04EAC8" w14:textId="77777777" w:rsidR="006A0204" w:rsidRPr="006A0204" w:rsidRDefault="006A0204" w:rsidP="006A0204">
            <w:pPr>
              <w:rPr>
                <w:rFonts w:ascii="Tahoma" w:hAnsi="Tahoma" w:cs="Tahoma"/>
                <w:b/>
              </w:rPr>
            </w:pPr>
          </w:p>
        </w:tc>
        <w:tc>
          <w:tcPr>
            <w:tcW w:w="648" w:type="dxa"/>
          </w:tcPr>
          <w:p w14:paraId="43AFE248" w14:textId="77777777" w:rsidR="006A0204" w:rsidRPr="006A0204" w:rsidRDefault="006A0204" w:rsidP="006A0204">
            <w:pPr>
              <w:rPr>
                <w:rFonts w:ascii="Tahoma" w:hAnsi="Tahoma" w:cs="Tahoma"/>
                <w:b/>
              </w:rPr>
            </w:pPr>
          </w:p>
        </w:tc>
        <w:tc>
          <w:tcPr>
            <w:tcW w:w="963" w:type="dxa"/>
          </w:tcPr>
          <w:p w14:paraId="4D88C603"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64384" behindDoc="0" locked="0" layoutInCell="1" allowOverlap="1" wp14:anchorId="53DD9A22" wp14:editId="776EDDBE">
                  <wp:simplePos x="0" y="0"/>
                  <wp:positionH relativeFrom="margin">
                    <wp:posOffset>122555</wp:posOffset>
                  </wp:positionH>
                  <wp:positionV relativeFrom="paragraph">
                    <wp:posOffset>146050</wp:posOffset>
                  </wp:positionV>
                  <wp:extent cx="200742" cy="320040"/>
                  <wp:effectExtent l="0" t="0" r="8890" b="3810"/>
                  <wp:wrapNone/>
                  <wp:docPr id="23"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People</w:t>
            </w:r>
          </w:p>
        </w:tc>
        <w:tc>
          <w:tcPr>
            <w:tcW w:w="648" w:type="dxa"/>
          </w:tcPr>
          <w:p w14:paraId="13214379" w14:textId="77777777" w:rsidR="006A0204" w:rsidRPr="006A0204" w:rsidRDefault="006A0204" w:rsidP="006A0204">
            <w:pPr>
              <w:rPr>
                <w:rFonts w:ascii="Tahoma" w:hAnsi="Tahoma" w:cs="Tahoma"/>
                <w:b/>
              </w:rPr>
            </w:pPr>
          </w:p>
        </w:tc>
        <w:tc>
          <w:tcPr>
            <w:tcW w:w="941" w:type="dxa"/>
          </w:tcPr>
          <w:p w14:paraId="7E263F63"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66432" behindDoc="0" locked="0" layoutInCell="1" allowOverlap="1" wp14:anchorId="733DC898" wp14:editId="244551C0">
                  <wp:simplePos x="0" y="0"/>
                  <wp:positionH relativeFrom="margin">
                    <wp:posOffset>135890</wp:posOffset>
                  </wp:positionH>
                  <wp:positionV relativeFrom="paragraph">
                    <wp:posOffset>153801</wp:posOffset>
                  </wp:positionV>
                  <wp:extent cx="200742" cy="320040"/>
                  <wp:effectExtent l="0" t="0" r="8890" b="3810"/>
                  <wp:wrapNone/>
                  <wp:docPr id="24"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Prayer</w:t>
            </w:r>
          </w:p>
        </w:tc>
        <w:tc>
          <w:tcPr>
            <w:tcW w:w="649" w:type="dxa"/>
          </w:tcPr>
          <w:p w14:paraId="1C5AAF47" w14:textId="77777777" w:rsidR="006A0204" w:rsidRPr="006A0204" w:rsidRDefault="006A0204" w:rsidP="006A0204">
            <w:pPr>
              <w:rPr>
                <w:rFonts w:ascii="Tahoma" w:hAnsi="Tahoma" w:cs="Tahoma"/>
                <w:b/>
              </w:rPr>
            </w:pPr>
          </w:p>
        </w:tc>
        <w:tc>
          <w:tcPr>
            <w:tcW w:w="807" w:type="dxa"/>
          </w:tcPr>
          <w:p w14:paraId="5E030970"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68480" behindDoc="0" locked="0" layoutInCell="1" allowOverlap="1" wp14:anchorId="125E0733" wp14:editId="3C46D7D7">
                  <wp:simplePos x="0" y="0"/>
                  <wp:positionH relativeFrom="margin">
                    <wp:posOffset>86360</wp:posOffset>
                  </wp:positionH>
                  <wp:positionV relativeFrom="paragraph">
                    <wp:posOffset>153801</wp:posOffset>
                  </wp:positionV>
                  <wp:extent cx="200742" cy="320040"/>
                  <wp:effectExtent l="0" t="0" r="8890" b="3810"/>
                  <wp:wrapNone/>
                  <wp:docPr id="25"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Place</w:t>
            </w:r>
          </w:p>
        </w:tc>
        <w:tc>
          <w:tcPr>
            <w:tcW w:w="649" w:type="dxa"/>
          </w:tcPr>
          <w:p w14:paraId="358DF4F1" w14:textId="77777777" w:rsidR="006A0204" w:rsidRPr="006A0204" w:rsidRDefault="006A0204" w:rsidP="006A0204">
            <w:pPr>
              <w:rPr>
                <w:rFonts w:ascii="Tahoma" w:hAnsi="Tahoma" w:cs="Tahoma"/>
                <w:b/>
              </w:rPr>
            </w:pPr>
          </w:p>
        </w:tc>
        <w:tc>
          <w:tcPr>
            <w:tcW w:w="778" w:type="dxa"/>
          </w:tcPr>
          <w:p w14:paraId="21FA8091"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70528" behindDoc="0" locked="0" layoutInCell="1" allowOverlap="1" wp14:anchorId="04D3224F" wp14:editId="32D7E3F4">
                  <wp:simplePos x="0" y="0"/>
                  <wp:positionH relativeFrom="margin">
                    <wp:posOffset>68580</wp:posOffset>
                  </wp:positionH>
                  <wp:positionV relativeFrom="paragraph">
                    <wp:posOffset>153670</wp:posOffset>
                  </wp:positionV>
                  <wp:extent cx="200742" cy="320040"/>
                  <wp:effectExtent l="0" t="0" r="8890" b="3810"/>
                  <wp:wrapNone/>
                  <wp:docPr id="26"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Plan</w:t>
            </w:r>
          </w:p>
        </w:tc>
        <w:tc>
          <w:tcPr>
            <w:tcW w:w="649" w:type="dxa"/>
          </w:tcPr>
          <w:p w14:paraId="22230B4D" w14:textId="77777777" w:rsidR="006A0204" w:rsidRPr="006A0204" w:rsidRDefault="006A0204" w:rsidP="006A0204">
            <w:pPr>
              <w:rPr>
                <w:rFonts w:ascii="Tahoma" w:hAnsi="Tahoma" w:cs="Tahoma"/>
                <w:b/>
              </w:rPr>
            </w:pPr>
          </w:p>
        </w:tc>
        <w:tc>
          <w:tcPr>
            <w:tcW w:w="1183" w:type="dxa"/>
          </w:tcPr>
          <w:p w14:paraId="35754D88"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72576" behindDoc="0" locked="0" layoutInCell="1" allowOverlap="1" wp14:anchorId="253155D1" wp14:editId="70B60A11">
                  <wp:simplePos x="0" y="0"/>
                  <wp:positionH relativeFrom="margin">
                    <wp:posOffset>221615</wp:posOffset>
                  </wp:positionH>
                  <wp:positionV relativeFrom="paragraph">
                    <wp:posOffset>176530</wp:posOffset>
                  </wp:positionV>
                  <wp:extent cx="200742" cy="320040"/>
                  <wp:effectExtent l="0" t="0" r="8890" b="3810"/>
                  <wp:wrapNone/>
                  <wp:docPr id="27"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Progress</w:t>
            </w:r>
          </w:p>
        </w:tc>
        <w:tc>
          <w:tcPr>
            <w:tcW w:w="649" w:type="dxa"/>
          </w:tcPr>
          <w:p w14:paraId="702C3BF6" w14:textId="7B6B3956" w:rsidR="006A0204" w:rsidRPr="006A0204" w:rsidRDefault="00AD505D" w:rsidP="00AD505D">
            <w:pPr>
              <w:jc w:val="center"/>
              <w:rPr>
                <w:rFonts w:ascii="Tahoma" w:hAnsi="Tahoma" w:cs="Tahoma"/>
                <w:b/>
              </w:rPr>
            </w:pPr>
            <w:r>
              <w:rPr>
                <w:rFonts w:ascii="Tahoma" w:hAnsi="Tahoma" w:cs="Tahoma"/>
                <w:b/>
              </w:rPr>
              <w:t>X</w:t>
            </w:r>
          </w:p>
        </w:tc>
      </w:tr>
    </w:tbl>
    <w:p w14:paraId="1F71B027" w14:textId="77777777" w:rsidR="006A0204" w:rsidRDefault="006A0204" w:rsidP="006A0204">
      <w:pPr>
        <w:rPr>
          <w:rFonts w:ascii="Tahoma" w:hAnsi="Tahoma" w:cs="Tahoma"/>
          <w:b/>
          <w:sz w:val="28"/>
        </w:rPr>
      </w:pPr>
    </w:p>
    <w:p w14:paraId="677F9DA9" w14:textId="6E96A4A4" w:rsidR="00C13DBC" w:rsidRDefault="001F20CA" w:rsidP="00AD505D">
      <w:pPr>
        <w:jc w:val="center"/>
        <w:rPr>
          <w:rFonts w:ascii="Tahoma" w:hAnsi="Tahoma" w:cs="Tahoma"/>
          <w:b/>
          <w:sz w:val="28"/>
        </w:rPr>
      </w:pPr>
      <w:r>
        <w:rPr>
          <w:rFonts w:ascii="Tahoma" w:hAnsi="Tahoma" w:cs="Tahoma"/>
          <w:b/>
          <w:sz w:val="28"/>
        </w:rPr>
        <w:t>Experiencing the Bible: Spiritual Imagining</w:t>
      </w:r>
    </w:p>
    <w:p w14:paraId="24372755" w14:textId="39DFDF42" w:rsidR="001369FC" w:rsidRDefault="001369FC" w:rsidP="00AD505D">
      <w:pPr>
        <w:jc w:val="center"/>
        <w:rPr>
          <w:rFonts w:ascii="Tahoma" w:hAnsi="Tahoma" w:cs="Tahoma"/>
          <w:b/>
          <w:sz w:val="28"/>
        </w:rPr>
      </w:pPr>
      <w:r w:rsidRPr="001369FC">
        <w:rPr>
          <w:rFonts w:ascii="Tahoma" w:hAnsi="Tahoma" w:cs="Tahoma"/>
          <w:b/>
          <w:sz w:val="28"/>
        </w:rPr>
        <w:drawing>
          <wp:inline distT="0" distB="0" distL="0" distR="0" wp14:anchorId="5C84CA54" wp14:editId="1E5DF442">
            <wp:extent cx="3636196" cy="261598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45466" cy="2622657"/>
                    </a:xfrm>
                    <a:prstGeom prst="rect">
                      <a:avLst/>
                    </a:prstGeom>
                  </pic:spPr>
                </pic:pic>
              </a:graphicData>
            </a:graphic>
          </wp:inline>
        </w:drawing>
      </w:r>
    </w:p>
    <w:p w14:paraId="4FBE5461" w14:textId="430F48AB" w:rsidR="00C13DBC" w:rsidRDefault="001369FC" w:rsidP="00C13DBC">
      <w:pPr>
        <w:rPr>
          <w:rFonts w:ascii="Tahoma" w:hAnsi="Tahoma" w:cs="Tahoma"/>
          <w:sz w:val="28"/>
        </w:rPr>
      </w:pPr>
      <w:r>
        <w:rPr>
          <w:rFonts w:ascii="Tahoma" w:hAnsi="Tahoma" w:cs="Tahoma"/>
          <w:sz w:val="28"/>
        </w:rPr>
        <w:t xml:space="preserve">St Ignatius of Loyola developed many spiritual practices to help people connect with God through prayer and the Bible. One of these </w:t>
      </w:r>
      <w:r w:rsidR="000243C2">
        <w:rPr>
          <w:rFonts w:ascii="Tahoma" w:hAnsi="Tahoma" w:cs="Tahoma"/>
          <w:sz w:val="28"/>
        </w:rPr>
        <w:t xml:space="preserve">exercises </w:t>
      </w:r>
      <w:r>
        <w:rPr>
          <w:rFonts w:ascii="Tahoma" w:hAnsi="Tahoma" w:cs="Tahoma"/>
          <w:sz w:val="28"/>
        </w:rPr>
        <w:t>was ‘spiritual imagining’ and involves the person imagining they are there in the Bible story with Jesus. This is to help Jesus feel more real to the person and to make them feel connected to Him more deeply.</w:t>
      </w:r>
      <w:r w:rsidR="000243C2">
        <w:rPr>
          <w:rFonts w:ascii="Tahoma" w:hAnsi="Tahoma" w:cs="Tahoma"/>
          <w:sz w:val="28"/>
        </w:rPr>
        <w:t xml:space="preserve"> Try it!</w:t>
      </w:r>
      <w:bookmarkStart w:id="0" w:name="_GoBack"/>
      <w:bookmarkEnd w:id="0"/>
    </w:p>
    <w:p w14:paraId="1587DE2C" w14:textId="2771468F" w:rsidR="001369FC" w:rsidRPr="00C13DBC" w:rsidRDefault="001369FC" w:rsidP="00C13DBC">
      <w:pPr>
        <w:rPr>
          <w:rFonts w:ascii="Tahoma" w:hAnsi="Tahoma" w:cs="Tahoma"/>
          <w:sz w:val="28"/>
        </w:rPr>
      </w:pPr>
      <w:r>
        <w:rPr>
          <w:rFonts w:ascii="Tahoma" w:hAnsi="Tahoma" w:cs="Tahoma"/>
          <w:noProof/>
          <w:sz w:val="28"/>
        </w:rPr>
        <mc:AlternateContent>
          <mc:Choice Requires="wps">
            <w:drawing>
              <wp:anchor distT="0" distB="0" distL="114300" distR="114300" simplePos="0" relativeHeight="251673600" behindDoc="0" locked="0" layoutInCell="1" allowOverlap="1" wp14:anchorId="3FAC969E" wp14:editId="1BE39D14">
                <wp:simplePos x="0" y="0"/>
                <wp:positionH relativeFrom="column">
                  <wp:posOffset>-8467</wp:posOffset>
                </wp:positionH>
                <wp:positionV relativeFrom="paragraph">
                  <wp:posOffset>80222</wp:posOffset>
                </wp:positionV>
                <wp:extent cx="5774267" cy="2929466"/>
                <wp:effectExtent l="0" t="0" r="0" b="4445"/>
                <wp:wrapNone/>
                <wp:docPr id="2" name="Rectangle: Rounded Corners 2"/>
                <wp:cNvGraphicFramePr/>
                <a:graphic xmlns:a="http://schemas.openxmlformats.org/drawingml/2006/main">
                  <a:graphicData uri="http://schemas.microsoft.com/office/word/2010/wordprocessingShape">
                    <wps:wsp>
                      <wps:cNvSpPr/>
                      <wps:spPr>
                        <a:xfrm>
                          <a:off x="0" y="0"/>
                          <a:ext cx="5774267" cy="2929466"/>
                        </a:xfrm>
                        <a:prstGeom prst="roundRect">
                          <a:avLst/>
                        </a:prstGeom>
                        <a:solidFill>
                          <a:srgbClr val="00CC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67EC5E" w14:textId="4A64573D" w:rsidR="001369FC" w:rsidRPr="000243C2" w:rsidRDefault="001369FC" w:rsidP="000243C2">
                            <w:pPr>
                              <w:pStyle w:val="ListParagraph"/>
                              <w:numPr>
                                <w:ilvl w:val="0"/>
                                <w:numId w:val="1"/>
                              </w:numPr>
                              <w:rPr>
                                <w:rFonts w:ascii="Tahoma" w:hAnsi="Tahoma" w:cs="Tahoma"/>
                                <w:sz w:val="28"/>
                              </w:rPr>
                            </w:pPr>
                            <w:r w:rsidRPr="000243C2">
                              <w:rPr>
                                <w:rFonts w:ascii="Tahoma" w:hAnsi="Tahoma" w:cs="Tahoma"/>
                                <w:sz w:val="28"/>
                              </w:rPr>
                              <w:t>Choose a Bible passage from the Gospels so that Jesus is in the story</w:t>
                            </w:r>
                          </w:p>
                          <w:p w14:paraId="06739A6D" w14:textId="59C9D10E" w:rsidR="001369FC" w:rsidRPr="000243C2" w:rsidRDefault="001369FC" w:rsidP="000243C2">
                            <w:pPr>
                              <w:pStyle w:val="ListParagraph"/>
                              <w:numPr>
                                <w:ilvl w:val="0"/>
                                <w:numId w:val="1"/>
                              </w:numPr>
                              <w:jc w:val="both"/>
                              <w:rPr>
                                <w:rFonts w:ascii="Tahoma" w:hAnsi="Tahoma" w:cs="Tahoma"/>
                                <w:sz w:val="28"/>
                              </w:rPr>
                            </w:pPr>
                            <w:r w:rsidRPr="000243C2">
                              <w:rPr>
                                <w:rFonts w:ascii="Tahoma" w:hAnsi="Tahoma" w:cs="Tahoma"/>
                                <w:sz w:val="28"/>
                              </w:rPr>
                              <w:t>Read the story to yourself</w:t>
                            </w:r>
                          </w:p>
                          <w:p w14:paraId="2E65E5B2" w14:textId="5100F090" w:rsidR="001369FC" w:rsidRPr="000243C2" w:rsidRDefault="001369FC" w:rsidP="000243C2">
                            <w:pPr>
                              <w:pStyle w:val="ListParagraph"/>
                              <w:numPr>
                                <w:ilvl w:val="0"/>
                                <w:numId w:val="1"/>
                              </w:numPr>
                              <w:rPr>
                                <w:rFonts w:ascii="Tahoma" w:hAnsi="Tahoma" w:cs="Tahoma"/>
                                <w:sz w:val="28"/>
                              </w:rPr>
                            </w:pPr>
                            <w:r w:rsidRPr="000243C2">
                              <w:rPr>
                                <w:rFonts w:ascii="Tahoma" w:hAnsi="Tahoma" w:cs="Tahoma"/>
                                <w:sz w:val="28"/>
                              </w:rPr>
                              <w:t>Imagine you are there in the story</w:t>
                            </w:r>
                          </w:p>
                          <w:p w14:paraId="06392522" w14:textId="01B072E6" w:rsidR="000243C2" w:rsidRPr="000243C2" w:rsidRDefault="001369FC" w:rsidP="000243C2">
                            <w:pPr>
                              <w:pStyle w:val="ListParagraph"/>
                              <w:numPr>
                                <w:ilvl w:val="0"/>
                                <w:numId w:val="1"/>
                              </w:numPr>
                              <w:rPr>
                                <w:rFonts w:ascii="Tahoma" w:hAnsi="Tahoma" w:cs="Tahoma"/>
                                <w:sz w:val="28"/>
                              </w:rPr>
                            </w:pPr>
                            <w:r w:rsidRPr="000243C2">
                              <w:rPr>
                                <w:rFonts w:ascii="Tahoma" w:hAnsi="Tahoma" w:cs="Tahoma"/>
                                <w:sz w:val="28"/>
                              </w:rPr>
                              <w:t>Think about these things:</w:t>
                            </w:r>
                            <w:r w:rsidR="000243C2" w:rsidRPr="000243C2">
                              <w:rPr>
                                <w:rFonts w:ascii="Tahoma" w:hAnsi="Tahoma" w:cs="Tahoma"/>
                                <w:sz w:val="28"/>
                              </w:rPr>
                              <w:t xml:space="preserve"> </w:t>
                            </w:r>
                            <w:r w:rsidR="000243C2" w:rsidRPr="000243C2">
                              <w:rPr>
                                <w:rFonts w:ascii="Tahoma" w:hAnsi="Tahoma" w:cs="Tahoma"/>
                                <w:sz w:val="28"/>
                              </w:rPr>
                              <w:t xml:space="preserve">Where are you standing? </w:t>
                            </w:r>
                          </w:p>
                          <w:p w14:paraId="595239D4" w14:textId="77777777" w:rsidR="000243C2" w:rsidRPr="000243C2" w:rsidRDefault="000243C2" w:rsidP="000243C2">
                            <w:pPr>
                              <w:pStyle w:val="ListParagraph"/>
                              <w:numPr>
                                <w:ilvl w:val="1"/>
                                <w:numId w:val="1"/>
                              </w:numPr>
                              <w:rPr>
                                <w:rFonts w:ascii="Tahoma" w:hAnsi="Tahoma" w:cs="Tahoma"/>
                                <w:sz w:val="28"/>
                              </w:rPr>
                            </w:pPr>
                            <w:r w:rsidRPr="000243C2">
                              <w:rPr>
                                <w:rFonts w:ascii="Tahoma" w:hAnsi="Tahoma" w:cs="Tahoma"/>
                                <w:sz w:val="28"/>
                              </w:rPr>
                              <w:t>Can you see Jesus? Where is He?</w:t>
                            </w:r>
                          </w:p>
                          <w:p w14:paraId="428167DC" w14:textId="77777777" w:rsidR="000243C2" w:rsidRPr="000243C2" w:rsidRDefault="000243C2" w:rsidP="000243C2">
                            <w:pPr>
                              <w:pStyle w:val="ListParagraph"/>
                              <w:numPr>
                                <w:ilvl w:val="1"/>
                                <w:numId w:val="1"/>
                              </w:numPr>
                              <w:rPr>
                                <w:rFonts w:ascii="Tahoma" w:hAnsi="Tahoma" w:cs="Tahoma"/>
                                <w:sz w:val="28"/>
                              </w:rPr>
                            </w:pPr>
                            <w:r w:rsidRPr="000243C2">
                              <w:rPr>
                                <w:rFonts w:ascii="Tahoma" w:hAnsi="Tahoma" w:cs="Tahoma"/>
                                <w:sz w:val="28"/>
                              </w:rPr>
                              <w:t>What can you see/hear/touch/taste/smell?</w:t>
                            </w:r>
                          </w:p>
                          <w:p w14:paraId="2C19B741" w14:textId="4C2F8C58" w:rsidR="001369FC" w:rsidRPr="000243C2" w:rsidRDefault="000243C2" w:rsidP="000243C2">
                            <w:pPr>
                              <w:pStyle w:val="ListParagraph"/>
                              <w:numPr>
                                <w:ilvl w:val="1"/>
                                <w:numId w:val="1"/>
                              </w:numPr>
                              <w:rPr>
                                <w:rFonts w:ascii="Tahoma" w:hAnsi="Tahoma" w:cs="Tahoma"/>
                                <w:sz w:val="28"/>
                              </w:rPr>
                            </w:pPr>
                            <w:r w:rsidRPr="000243C2">
                              <w:rPr>
                                <w:rFonts w:ascii="Tahoma" w:hAnsi="Tahoma" w:cs="Tahoma"/>
                                <w:sz w:val="28"/>
                              </w:rPr>
                              <w:t>How does being with Jesus in this story make you feel?</w:t>
                            </w:r>
                          </w:p>
                          <w:p w14:paraId="6F7008E8" w14:textId="610545FD" w:rsidR="000243C2" w:rsidRPr="000243C2" w:rsidRDefault="000243C2" w:rsidP="000243C2">
                            <w:pPr>
                              <w:pStyle w:val="ListParagraph"/>
                              <w:numPr>
                                <w:ilvl w:val="0"/>
                                <w:numId w:val="1"/>
                              </w:numPr>
                              <w:rPr>
                                <w:rFonts w:ascii="Tahoma" w:hAnsi="Tahoma" w:cs="Tahoma"/>
                                <w:sz w:val="28"/>
                              </w:rPr>
                            </w:pPr>
                            <w:r w:rsidRPr="000243C2">
                              <w:rPr>
                                <w:rFonts w:ascii="Tahoma" w:hAnsi="Tahoma" w:cs="Tahoma"/>
                                <w:sz w:val="28"/>
                              </w:rPr>
                              <w:t>What have you learned about Jesus today?</w:t>
                            </w:r>
                          </w:p>
                          <w:p w14:paraId="225ADD38" w14:textId="5727EE20" w:rsidR="000243C2" w:rsidRPr="000243C2" w:rsidRDefault="000243C2" w:rsidP="000243C2">
                            <w:pPr>
                              <w:pStyle w:val="ListParagraph"/>
                              <w:numPr>
                                <w:ilvl w:val="0"/>
                                <w:numId w:val="1"/>
                              </w:numPr>
                              <w:rPr>
                                <w:rFonts w:ascii="Tahoma" w:hAnsi="Tahoma" w:cs="Tahoma"/>
                                <w:sz w:val="28"/>
                              </w:rPr>
                            </w:pPr>
                            <w:r w:rsidRPr="000243C2">
                              <w:rPr>
                                <w:rFonts w:ascii="Tahoma" w:hAnsi="Tahoma" w:cs="Tahoma"/>
                                <w:sz w:val="28"/>
                              </w:rPr>
                              <w:t xml:space="preserve">What has </w:t>
                            </w:r>
                            <w:proofErr w:type="gramStart"/>
                            <w:r w:rsidRPr="000243C2">
                              <w:rPr>
                                <w:rFonts w:ascii="Tahoma" w:hAnsi="Tahoma" w:cs="Tahoma"/>
                                <w:sz w:val="28"/>
                              </w:rPr>
                              <w:t>being</w:t>
                            </w:r>
                            <w:proofErr w:type="gramEnd"/>
                            <w:r w:rsidRPr="000243C2">
                              <w:rPr>
                                <w:rFonts w:ascii="Tahoma" w:hAnsi="Tahoma" w:cs="Tahoma"/>
                                <w:sz w:val="28"/>
                              </w:rPr>
                              <w:t xml:space="preserve"> with Jesus done in your heart?</w:t>
                            </w:r>
                          </w:p>
                          <w:p w14:paraId="31E71984" w14:textId="4FFEDF82" w:rsidR="000243C2" w:rsidRPr="000243C2" w:rsidRDefault="000243C2" w:rsidP="000243C2">
                            <w:pPr>
                              <w:pStyle w:val="ListParagraph"/>
                              <w:numPr>
                                <w:ilvl w:val="0"/>
                                <w:numId w:val="1"/>
                              </w:numPr>
                              <w:rPr>
                                <w:rFonts w:ascii="Tahoma" w:hAnsi="Tahoma" w:cs="Tahoma"/>
                                <w:sz w:val="28"/>
                              </w:rPr>
                            </w:pPr>
                            <w:r w:rsidRPr="000243C2">
                              <w:rPr>
                                <w:rFonts w:ascii="Tahoma" w:hAnsi="Tahoma" w:cs="Tahoma"/>
                                <w:sz w:val="28"/>
                              </w:rPr>
                              <w:t>How has this Bible passage inspired you to serve or help others?</w:t>
                            </w:r>
                          </w:p>
                          <w:p w14:paraId="3901D0FE" w14:textId="77777777" w:rsidR="000243C2" w:rsidRDefault="000243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AC969E" id="Rectangle: Rounded Corners 2" o:spid="_x0000_s1026" style="position:absolute;margin-left:-.65pt;margin-top:6.3pt;width:454.65pt;height:230.6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" fillcolor="#0c9" stroked="f" strokeweight="1pt">
                <v:stroke joinstyle="miter"/>
                <v:textbox>
                  <w:txbxContent>
                    <w:p w14:paraId="4667EC5E" w14:textId="4A64573D" w:rsidR="001369FC" w:rsidRPr="000243C2" w:rsidRDefault="001369FC" w:rsidP="000243C2">
                      <w:pPr>
                        <w:pStyle w:val="ListParagraph"/>
                        <w:numPr>
                          <w:ilvl w:val="0"/>
                          <w:numId w:val="1"/>
                        </w:numPr>
                        <w:rPr>
                          <w:rFonts w:ascii="Tahoma" w:hAnsi="Tahoma" w:cs="Tahoma"/>
                          <w:sz w:val="28"/>
                        </w:rPr>
                      </w:pPr>
                      <w:r w:rsidRPr="000243C2">
                        <w:rPr>
                          <w:rFonts w:ascii="Tahoma" w:hAnsi="Tahoma" w:cs="Tahoma"/>
                          <w:sz w:val="28"/>
                        </w:rPr>
                        <w:t>Choose a Bible passage from the Gospels so that Jesus is in the story</w:t>
                      </w:r>
                    </w:p>
                    <w:p w14:paraId="06739A6D" w14:textId="59C9D10E" w:rsidR="001369FC" w:rsidRPr="000243C2" w:rsidRDefault="001369FC" w:rsidP="000243C2">
                      <w:pPr>
                        <w:pStyle w:val="ListParagraph"/>
                        <w:numPr>
                          <w:ilvl w:val="0"/>
                          <w:numId w:val="1"/>
                        </w:numPr>
                        <w:jc w:val="both"/>
                        <w:rPr>
                          <w:rFonts w:ascii="Tahoma" w:hAnsi="Tahoma" w:cs="Tahoma"/>
                          <w:sz w:val="28"/>
                        </w:rPr>
                      </w:pPr>
                      <w:r w:rsidRPr="000243C2">
                        <w:rPr>
                          <w:rFonts w:ascii="Tahoma" w:hAnsi="Tahoma" w:cs="Tahoma"/>
                          <w:sz w:val="28"/>
                        </w:rPr>
                        <w:t>Read the story to yourself</w:t>
                      </w:r>
                    </w:p>
                    <w:p w14:paraId="2E65E5B2" w14:textId="5100F090" w:rsidR="001369FC" w:rsidRPr="000243C2" w:rsidRDefault="001369FC" w:rsidP="000243C2">
                      <w:pPr>
                        <w:pStyle w:val="ListParagraph"/>
                        <w:numPr>
                          <w:ilvl w:val="0"/>
                          <w:numId w:val="1"/>
                        </w:numPr>
                        <w:rPr>
                          <w:rFonts w:ascii="Tahoma" w:hAnsi="Tahoma" w:cs="Tahoma"/>
                          <w:sz w:val="28"/>
                        </w:rPr>
                      </w:pPr>
                      <w:r w:rsidRPr="000243C2">
                        <w:rPr>
                          <w:rFonts w:ascii="Tahoma" w:hAnsi="Tahoma" w:cs="Tahoma"/>
                          <w:sz w:val="28"/>
                        </w:rPr>
                        <w:t>Imagine you are there in the story</w:t>
                      </w:r>
                    </w:p>
                    <w:p w14:paraId="06392522" w14:textId="01B072E6" w:rsidR="000243C2" w:rsidRPr="000243C2" w:rsidRDefault="001369FC" w:rsidP="000243C2">
                      <w:pPr>
                        <w:pStyle w:val="ListParagraph"/>
                        <w:numPr>
                          <w:ilvl w:val="0"/>
                          <w:numId w:val="1"/>
                        </w:numPr>
                        <w:rPr>
                          <w:rFonts w:ascii="Tahoma" w:hAnsi="Tahoma" w:cs="Tahoma"/>
                          <w:sz w:val="28"/>
                        </w:rPr>
                      </w:pPr>
                      <w:r w:rsidRPr="000243C2">
                        <w:rPr>
                          <w:rFonts w:ascii="Tahoma" w:hAnsi="Tahoma" w:cs="Tahoma"/>
                          <w:sz w:val="28"/>
                        </w:rPr>
                        <w:t>Think about these things:</w:t>
                      </w:r>
                      <w:r w:rsidR="000243C2" w:rsidRPr="000243C2">
                        <w:rPr>
                          <w:rFonts w:ascii="Tahoma" w:hAnsi="Tahoma" w:cs="Tahoma"/>
                          <w:sz w:val="28"/>
                        </w:rPr>
                        <w:t xml:space="preserve"> </w:t>
                      </w:r>
                      <w:r w:rsidR="000243C2" w:rsidRPr="000243C2">
                        <w:rPr>
                          <w:rFonts w:ascii="Tahoma" w:hAnsi="Tahoma" w:cs="Tahoma"/>
                          <w:sz w:val="28"/>
                        </w:rPr>
                        <w:t xml:space="preserve">Where are you standing? </w:t>
                      </w:r>
                    </w:p>
                    <w:p w14:paraId="595239D4" w14:textId="77777777" w:rsidR="000243C2" w:rsidRPr="000243C2" w:rsidRDefault="000243C2" w:rsidP="000243C2">
                      <w:pPr>
                        <w:pStyle w:val="ListParagraph"/>
                        <w:numPr>
                          <w:ilvl w:val="1"/>
                          <w:numId w:val="1"/>
                        </w:numPr>
                        <w:rPr>
                          <w:rFonts w:ascii="Tahoma" w:hAnsi="Tahoma" w:cs="Tahoma"/>
                          <w:sz w:val="28"/>
                        </w:rPr>
                      </w:pPr>
                      <w:r w:rsidRPr="000243C2">
                        <w:rPr>
                          <w:rFonts w:ascii="Tahoma" w:hAnsi="Tahoma" w:cs="Tahoma"/>
                          <w:sz w:val="28"/>
                        </w:rPr>
                        <w:t>Can you see Jesus? Where is He?</w:t>
                      </w:r>
                    </w:p>
                    <w:p w14:paraId="428167DC" w14:textId="77777777" w:rsidR="000243C2" w:rsidRPr="000243C2" w:rsidRDefault="000243C2" w:rsidP="000243C2">
                      <w:pPr>
                        <w:pStyle w:val="ListParagraph"/>
                        <w:numPr>
                          <w:ilvl w:val="1"/>
                          <w:numId w:val="1"/>
                        </w:numPr>
                        <w:rPr>
                          <w:rFonts w:ascii="Tahoma" w:hAnsi="Tahoma" w:cs="Tahoma"/>
                          <w:sz w:val="28"/>
                        </w:rPr>
                      </w:pPr>
                      <w:r w:rsidRPr="000243C2">
                        <w:rPr>
                          <w:rFonts w:ascii="Tahoma" w:hAnsi="Tahoma" w:cs="Tahoma"/>
                          <w:sz w:val="28"/>
                        </w:rPr>
                        <w:t>What can you see/hear/touch/taste/smell?</w:t>
                      </w:r>
                    </w:p>
                    <w:p w14:paraId="2C19B741" w14:textId="4C2F8C58" w:rsidR="001369FC" w:rsidRPr="000243C2" w:rsidRDefault="000243C2" w:rsidP="000243C2">
                      <w:pPr>
                        <w:pStyle w:val="ListParagraph"/>
                        <w:numPr>
                          <w:ilvl w:val="1"/>
                          <w:numId w:val="1"/>
                        </w:numPr>
                        <w:rPr>
                          <w:rFonts w:ascii="Tahoma" w:hAnsi="Tahoma" w:cs="Tahoma"/>
                          <w:sz w:val="28"/>
                        </w:rPr>
                      </w:pPr>
                      <w:r w:rsidRPr="000243C2">
                        <w:rPr>
                          <w:rFonts w:ascii="Tahoma" w:hAnsi="Tahoma" w:cs="Tahoma"/>
                          <w:sz w:val="28"/>
                        </w:rPr>
                        <w:t>How does being with Jesus in this story make you feel?</w:t>
                      </w:r>
                    </w:p>
                    <w:p w14:paraId="6F7008E8" w14:textId="610545FD" w:rsidR="000243C2" w:rsidRPr="000243C2" w:rsidRDefault="000243C2" w:rsidP="000243C2">
                      <w:pPr>
                        <w:pStyle w:val="ListParagraph"/>
                        <w:numPr>
                          <w:ilvl w:val="0"/>
                          <w:numId w:val="1"/>
                        </w:numPr>
                        <w:rPr>
                          <w:rFonts w:ascii="Tahoma" w:hAnsi="Tahoma" w:cs="Tahoma"/>
                          <w:sz w:val="28"/>
                        </w:rPr>
                      </w:pPr>
                      <w:r w:rsidRPr="000243C2">
                        <w:rPr>
                          <w:rFonts w:ascii="Tahoma" w:hAnsi="Tahoma" w:cs="Tahoma"/>
                          <w:sz w:val="28"/>
                        </w:rPr>
                        <w:t>What have you learned about Jesus today?</w:t>
                      </w:r>
                    </w:p>
                    <w:p w14:paraId="225ADD38" w14:textId="5727EE20" w:rsidR="000243C2" w:rsidRPr="000243C2" w:rsidRDefault="000243C2" w:rsidP="000243C2">
                      <w:pPr>
                        <w:pStyle w:val="ListParagraph"/>
                        <w:numPr>
                          <w:ilvl w:val="0"/>
                          <w:numId w:val="1"/>
                        </w:numPr>
                        <w:rPr>
                          <w:rFonts w:ascii="Tahoma" w:hAnsi="Tahoma" w:cs="Tahoma"/>
                          <w:sz w:val="28"/>
                        </w:rPr>
                      </w:pPr>
                      <w:r w:rsidRPr="000243C2">
                        <w:rPr>
                          <w:rFonts w:ascii="Tahoma" w:hAnsi="Tahoma" w:cs="Tahoma"/>
                          <w:sz w:val="28"/>
                        </w:rPr>
                        <w:t xml:space="preserve">What has </w:t>
                      </w:r>
                      <w:proofErr w:type="gramStart"/>
                      <w:r w:rsidRPr="000243C2">
                        <w:rPr>
                          <w:rFonts w:ascii="Tahoma" w:hAnsi="Tahoma" w:cs="Tahoma"/>
                          <w:sz w:val="28"/>
                        </w:rPr>
                        <w:t>being</w:t>
                      </w:r>
                      <w:proofErr w:type="gramEnd"/>
                      <w:r w:rsidRPr="000243C2">
                        <w:rPr>
                          <w:rFonts w:ascii="Tahoma" w:hAnsi="Tahoma" w:cs="Tahoma"/>
                          <w:sz w:val="28"/>
                        </w:rPr>
                        <w:t xml:space="preserve"> with Jesus done in your heart?</w:t>
                      </w:r>
                    </w:p>
                    <w:p w14:paraId="31E71984" w14:textId="4FFEDF82" w:rsidR="000243C2" w:rsidRPr="000243C2" w:rsidRDefault="000243C2" w:rsidP="000243C2">
                      <w:pPr>
                        <w:pStyle w:val="ListParagraph"/>
                        <w:numPr>
                          <w:ilvl w:val="0"/>
                          <w:numId w:val="1"/>
                        </w:numPr>
                        <w:rPr>
                          <w:rFonts w:ascii="Tahoma" w:hAnsi="Tahoma" w:cs="Tahoma"/>
                          <w:sz w:val="28"/>
                        </w:rPr>
                      </w:pPr>
                      <w:r w:rsidRPr="000243C2">
                        <w:rPr>
                          <w:rFonts w:ascii="Tahoma" w:hAnsi="Tahoma" w:cs="Tahoma"/>
                          <w:sz w:val="28"/>
                        </w:rPr>
                        <w:t>How has this Bible passage inspired you to serve or help others?</w:t>
                      </w:r>
                    </w:p>
                    <w:p w14:paraId="3901D0FE" w14:textId="77777777" w:rsidR="000243C2" w:rsidRDefault="000243C2"/>
                  </w:txbxContent>
                </v:textbox>
              </v:roundrect>
            </w:pict>
          </mc:Fallback>
        </mc:AlternateContent>
      </w:r>
    </w:p>
    <w:p w14:paraId="54A6B3B7" w14:textId="77777777" w:rsidR="00C13DBC" w:rsidRPr="00C13DBC" w:rsidRDefault="00C13DBC" w:rsidP="00C13DBC">
      <w:pPr>
        <w:rPr>
          <w:rFonts w:ascii="Tahoma" w:hAnsi="Tahoma" w:cs="Tahoma"/>
          <w:sz w:val="28"/>
        </w:rPr>
      </w:pPr>
    </w:p>
    <w:p w14:paraId="0C7DCE0E" w14:textId="77777777" w:rsidR="00C13DBC" w:rsidRPr="00C13DBC" w:rsidRDefault="00C13DBC" w:rsidP="00C13DBC">
      <w:pPr>
        <w:rPr>
          <w:rFonts w:ascii="Tahoma" w:hAnsi="Tahoma" w:cs="Tahoma"/>
          <w:sz w:val="28"/>
        </w:rPr>
      </w:pPr>
    </w:p>
    <w:p w14:paraId="25ED533E" w14:textId="3F045DBD" w:rsidR="00C13DBC" w:rsidRPr="000243C2" w:rsidRDefault="00C13DBC" w:rsidP="00C13DBC">
      <w:pPr>
        <w:rPr>
          <w:rFonts w:ascii="Tahoma" w:hAnsi="Tahoma" w:cs="Tahoma"/>
          <w:sz w:val="28"/>
        </w:rPr>
      </w:pPr>
    </w:p>
    <w:p w14:paraId="236EDF3D" w14:textId="77777777" w:rsidR="00C13DBC" w:rsidRPr="00C13DBC" w:rsidRDefault="00C13DBC" w:rsidP="00C13DBC">
      <w:pPr>
        <w:rPr>
          <w:rFonts w:ascii="Tahoma" w:hAnsi="Tahoma" w:cs="Tahoma"/>
          <w:sz w:val="28"/>
        </w:rPr>
      </w:pPr>
    </w:p>
    <w:p w14:paraId="40DECC29" w14:textId="77777777" w:rsidR="00C13DBC" w:rsidRPr="00C13DBC" w:rsidRDefault="00C13DBC" w:rsidP="00C13DBC">
      <w:pPr>
        <w:rPr>
          <w:rFonts w:ascii="Tahoma" w:hAnsi="Tahoma" w:cs="Tahoma"/>
          <w:sz w:val="28"/>
        </w:rPr>
      </w:pPr>
    </w:p>
    <w:p w14:paraId="5F56921C" w14:textId="77777777" w:rsidR="00C13DBC" w:rsidRPr="00C13DBC" w:rsidRDefault="00C13DBC" w:rsidP="00C13DBC">
      <w:pPr>
        <w:rPr>
          <w:rFonts w:ascii="Tahoma" w:hAnsi="Tahoma" w:cs="Tahoma"/>
          <w:sz w:val="28"/>
        </w:rPr>
      </w:pPr>
    </w:p>
    <w:p w14:paraId="2CC8EBBE" w14:textId="77777777" w:rsidR="00C13DBC" w:rsidRPr="00C13DBC" w:rsidRDefault="00C13DBC" w:rsidP="00C13DBC">
      <w:pPr>
        <w:rPr>
          <w:rFonts w:ascii="Tahoma" w:hAnsi="Tahoma" w:cs="Tahoma"/>
          <w:sz w:val="28"/>
        </w:rPr>
      </w:pPr>
    </w:p>
    <w:p w14:paraId="12BBB934" w14:textId="1730235A" w:rsidR="006A0204" w:rsidRPr="00C13DBC" w:rsidRDefault="006A0204" w:rsidP="00C13DBC">
      <w:pPr>
        <w:rPr>
          <w:rFonts w:ascii="Tahoma" w:hAnsi="Tahoma" w:cs="Tahoma"/>
          <w:sz w:val="28"/>
        </w:rPr>
      </w:pPr>
    </w:p>
    <w:sectPr w:rsidR="006A0204" w:rsidRPr="00C13DBC" w:rsidSect="00C13DBC">
      <w:headerReference w:type="default" r:id="rId13"/>
      <w:footerReference w:type="default" r:id="rId14"/>
      <w:pgSz w:w="11906" w:h="16838"/>
      <w:pgMar w:top="1440" w:right="1274" w:bottom="851" w:left="1440" w:header="284"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4EE3C" w14:textId="77777777" w:rsidR="006A0204" w:rsidRDefault="006A0204" w:rsidP="006A0204">
      <w:pPr>
        <w:spacing w:after="0" w:line="240" w:lineRule="auto"/>
      </w:pPr>
      <w:r>
        <w:separator/>
      </w:r>
    </w:p>
  </w:endnote>
  <w:endnote w:type="continuationSeparator" w:id="0">
    <w:p w14:paraId="12DA625D" w14:textId="77777777" w:rsidR="006A0204" w:rsidRDefault="006A0204" w:rsidP="006A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ED07" w14:textId="77777777" w:rsidR="00C13DBC" w:rsidRPr="00901C14" w:rsidRDefault="00C13DBC" w:rsidP="00C13DBC">
    <w:pPr>
      <w:pStyle w:val="Footer"/>
      <w:rPr>
        <w:rFonts w:ascii="Tahoma" w:hAnsi="Tahoma" w:cs="Tahoma"/>
        <w:sz w:val="20"/>
      </w:rPr>
    </w:pPr>
    <w:r w:rsidRPr="00901C14">
      <w:rPr>
        <w:rFonts w:ascii="Tahoma" w:hAnsi="Tahoma" w:cs="Tahoma"/>
        <w:sz w:val="20"/>
      </w:rPr>
      <w:t xml:space="preserve">Coventry DBE </w:t>
    </w:r>
    <w:proofErr w:type="spellStart"/>
    <w:r w:rsidRPr="00901C14">
      <w:rPr>
        <w:rFonts w:ascii="Tahoma" w:hAnsi="Tahoma" w:cs="Tahoma"/>
        <w:sz w:val="20"/>
      </w:rPr>
      <w:t>Faith@Home</w:t>
    </w:r>
    <w:proofErr w:type="spellEnd"/>
    <w:r w:rsidRPr="00901C14">
      <w:rPr>
        <w:rFonts w:ascii="Tahoma" w:hAnsi="Tahoma" w:cs="Tahoma"/>
        <w:sz w:val="20"/>
      </w:rPr>
      <w:t xml:space="preserve"> Network Group 2021</w:t>
    </w:r>
  </w:p>
  <w:p w14:paraId="1DAE89AE" w14:textId="38377E49" w:rsidR="00C13DBC" w:rsidRDefault="00C13DBC">
    <w:pPr>
      <w:pStyle w:val="Footer"/>
    </w:pPr>
  </w:p>
  <w:p w14:paraId="6F60A477" w14:textId="77777777" w:rsidR="00C13DBC" w:rsidRDefault="00C13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D1189" w14:textId="77777777" w:rsidR="006A0204" w:rsidRDefault="006A0204" w:rsidP="006A0204">
      <w:pPr>
        <w:spacing w:after="0" w:line="240" w:lineRule="auto"/>
      </w:pPr>
      <w:r>
        <w:separator/>
      </w:r>
    </w:p>
  </w:footnote>
  <w:footnote w:type="continuationSeparator" w:id="0">
    <w:p w14:paraId="028B13E0" w14:textId="77777777" w:rsidR="006A0204" w:rsidRDefault="006A0204" w:rsidP="006A0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B75D" w14:textId="77777777" w:rsidR="006A0204" w:rsidRDefault="006A0204" w:rsidP="006A0204">
    <w:pPr>
      <w:pStyle w:val="Header"/>
      <w:jc w:val="center"/>
    </w:pPr>
    <w:r>
      <w:rPr>
        <w:noProof/>
      </w:rPr>
      <w:drawing>
        <wp:inline distT="0" distB="0" distL="0" distR="0" wp14:anchorId="34480201" wp14:editId="49819D0E">
          <wp:extent cx="1577340" cy="527035"/>
          <wp:effectExtent l="0" t="0" r="381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 Logo.png"/>
                  <pic:cNvPicPr/>
                </pic:nvPicPr>
                <pic:blipFill>
                  <a:blip r:embed="rId1">
                    <a:extLst>
                      <a:ext uri="{28A0092B-C50C-407E-A947-70E740481C1C}">
                        <a14:useLocalDpi xmlns:a14="http://schemas.microsoft.com/office/drawing/2010/main" val="0"/>
                      </a:ext>
                    </a:extLst>
                  </a:blip>
                  <a:stretch>
                    <a:fillRect/>
                  </a:stretch>
                </pic:blipFill>
                <pic:spPr>
                  <a:xfrm>
                    <a:off x="0" y="0"/>
                    <a:ext cx="1621767" cy="541879"/>
                  </a:xfrm>
                  <a:prstGeom prst="rect">
                    <a:avLst/>
                  </a:prstGeom>
                </pic:spPr>
              </pic:pic>
            </a:graphicData>
          </a:graphic>
        </wp:inline>
      </w:drawing>
    </w:r>
    <w:r>
      <w:rPr>
        <w:noProof/>
      </w:rPr>
      <w:t xml:space="preserve">        </w:t>
    </w:r>
    <w:r>
      <w:rPr>
        <w:noProof/>
      </w:rPr>
      <w:drawing>
        <wp:inline distT="0" distB="0" distL="0" distR="0" wp14:anchorId="0C7300E0" wp14:editId="32F53C3C">
          <wp:extent cx="1584960" cy="625836"/>
          <wp:effectExtent l="0" t="0" r="0"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wing Faith.png"/>
                  <pic:cNvPicPr/>
                </pic:nvPicPr>
                <pic:blipFill>
                  <a:blip r:embed="rId2">
                    <a:extLst>
                      <a:ext uri="{28A0092B-C50C-407E-A947-70E740481C1C}">
                        <a14:useLocalDpi xmlns:a14="http://schemas.microsoft.com/office/drawing/2010/main" val="0"/>
                      </a:ext>
                    </a:extLst>
                  </a:blip>
                  <a:stretch>
                    <a:fillRect/>
                  </a:stretch>
                </pic:blipFill>
                <pic:spPr>
                  <a:xfrm>
                    <a:off x="0" y="0"/>
                    <a:ext cx="1721703" cy="679830"/>
                  </a:xfrm>
                  <a:prstGeom prst="rect">
                    <a:avLst/>
                  </a:prstGeom>
                </pic:spPr>
              </pic:pic>
            </a:graphicData>
          </a:graphic>
        </wp:inline>
      </w:drawing>
    </w:r>
    <w:r>
      <w:rPr>
        <w:noProof/>
      </w:rPr>
      <w:t xml:space="preserve">        </w:t>
    </w:r>
    <w:r>
      <w:rPr>
        <w:noProof/>
      </w:rPr>
      <w:drawing>
        <wp:inline distT="0" distB="0" distL="0" distR="0" wp14:anchorId="05149FBE" wp14:editId="0340FC9E">
          <wp:extent cx="1091716" cy="662940"/>
          <wp:effectExtent l="0" t="0" r="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 at Home Logo.png"/>
                  <pic:cNvPicPr/>
                </pic:nvPicPr>
                <pic:blipFill>
                  <a:blip r:embed="rId3">
                    <a:extLst>
                      <a:ext uri="{28A0092B-C50C-407E-A947-70E740481C1C}">
                        <a14:useLocalDpi xmlns:a14="http://schemas.microsoft.com/office/drawing/2010/main" val="0"/>
                      </a:ext>
                    </a:extLst>
                  </a:blip>
                  <a:stretch>
                    <a:fillRect/>
                  </a:stretch>
                </pic:blipFill>
                <pic:spPr>
                  <a:xfrm>
                    <a:off x="0" y="0"/>
                    <a:ext cx="1109353" cy="673650"/>
                  </a:xfrm>
                  <a:prstGeom prst="rect">
                    <a:avLst/>
                  </a:prstGeom>
                </pic:spPr>
              </pic:pic>
            </a:graphicData>
          </a:graphic>
        </wp:inline>
      </w:drawing>
    </w:r>
  </w:p>
  <w:p w14:paraId="363020E2" w14:textId="77777777" w:rsidR="006A0204" w:rsidRDefault="006A0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10E7E"/>
    <w:multiLevelType w:val="hybridMultilevel"/>
    <w:tmpl w:val="79CE5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04"/>
    <w:rsid w:val="000243C2"/>
    <w:rsid w:val="00084F51"/>
    <w:rsid w:val="001369FC"/>
    <w:rsid w:val="001F20CA"/>
    <w:rsid w:val="006A0204"/>
    <w:rsid w:val="00AD505D"/>
    <w:rsid w:val="00C1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27DC8A"/>
  <w15:chartTrackingRefBased/>
  <w15:docId w15:val="{F88A5BDB-410D-47AC-9842-1F92699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204"/>
  </w:style>
  <w:style w:type="paragraph" w:styleId="Footer">
    <w:name w:val="footer"/>
    <w:basedOn w:val="Normal"/>
    <w:link w:val="FooterChar"/>
    <w:uiPriority w:val="99"/>
    <w:unhideWhenUsed/>
    <w:rsid w:val="006A0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204"/>
  </w:style>
  <w:style w:type="table" w:styleId="TableGrid">
    <w:name w:val="Table Grid"/>
    <w:basedOn w:val="TableNormal"/>
    <w:uiPriority w:val="39"/>
    <w:rsid w:val="006A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09800E09BBA40802188F61B2A0884" ma:contentTypeVersion="14" ma:contentTypeDescription="Create a new document." ma:contentTypeScope="" ma:versionID="472be68dd665da9177406dfa785bce8e">
  <xsd:schema xmlns:xsd="http://www.w3.org/2001/XMLSchema" xmlns:xs="http://www.w3.org/2001/XMLSchema" xmlns:p="http://schemas.microsoft.com/office/2006/metadata/properties" xmlns:ns3="ddb7ca07-3dbd-46d0-b936-db03494340e3" xmlns:ns4="c3989300-b2f8-455d-8512-500988452310" targetNamespace="http://schemas.microsoft.com/office/2006/metadata/properties" ma:root="true" ma:fieldsID="85cc833ca3272d77b6e48fab0105bff3" ns3:_="" ns4:_="">
    <xsd:import namespace="ddb7ca07-3dbd-46d0-b936-db03494340e3"/>
    <xsd:import namespace="c3989300-b2f8-455d-8512-5009884523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ca07-3dbd-46d0-b936-db0349434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989300-b2f8-455d-8512-5009884523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607EC-FF89-47F5-9C6E-AA0BC0527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ca07-3dbd-46d0-b936-db03494340e3"/>
    <ds:schemaRef ds:uri="c3989300-b2f8-455d-8512-500988452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9D98E-1745-476A-86AE-52BE4264123C}">
  <ds:schemaRefs>
    <ds:schemaRef ds:uri="http://purl.org/dc/elements/1.1/"/>
    <ds:schemaRef ds:uri="http://schemas.microsoft.com/office/2006/metadata/properties"/>
    <ds:schemaRef ds:uri="c3989300-b2f8-455d-8512-500988452310"/>
    <ds:schemaRef ds:uri="ddb7ca07-3dbd-46d0-b936-db03494340e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2BD0B2C9-C35F-4FE3-95BB-10F9D867B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Jenkins</dc:creator>
  <cp:keywords/>
  <dc:description/>
  <cp:lastModifiedBy>Jennifer Jenkins</cp:lastModifiedBy>
  <cp:revision>3</cp:revision>
  <dcterms:created xsi:type="dcterms:W3CDTF">2021-06-29T14:54:00Z</dcterms:created>
  <dcterms:modified xsi:type="dcterms:W3CDTF">2021-06-30T09:08:00Z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0x01010058009800E09BBA40802188F61B2A0884</vt:lpwstr>
  </property>
</Properties>
</file>