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AA6909" w14:textId="77777777" w:rsidR="006A0204" w:rsidRDefault="006A0204" w:rsidP="006A0204">
      <w:pPr>
        <w:jc w:val="center"/>
        <w:rPr>
          <w:rFonts w:ascii="Tahoma" w:hAnsi="Tahoma" w:cs="Tahoma"/>
          <w:b/>
          <w:sz w:val="28"/>
        </w:rPr>
      </w:pPr>
      <w:r w:rsidRPr="006A0204">
        <w:rPr>
          <w:rFonts w:ascii="Tahoma" w:hAnsi="Tahoma" w:cs="Tahoma"/>
          <w:b/>
          <w:noProof/>
          <w:sz w:val="28"/>
        </w:rPr>
        <w:drawing>
          <wp:anchor distT="0" distB="0" distL="114300" distR="114300" simplePos="0" relativeHeight="251658240" behindDoc="0" locked="0" layoutInCell="1" allowOverlap="1" wp14:anchorId="1FC134EF" wp14:editId="521888BE">
            <wp:simplePos x="0" y="0"/>
            <wp:positionH relativeFrom="margin">
              <wp:posOffset>5394960</wp:posOffset>
            </wp:positionH>
            <wp:positionV relativeFrom="paragraph">
              <wp:posOffset>-309245</wp:posOffset>
            </wp:positionV>
            <wp:extent cx="510540" cy="813947"/>
            <wp:effectExtent l="0" t="0" r="3810" b="5715"/>
            <wp:wrapNone/>
            <wp:docPr id="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0540" cy="813947"/>
                    </a:xfrm>
                    <a:prstGeom prst="rect">
                      <a:avLst/>
                    </a:prstGeom>
                    <a:noFill/>
                    <a:extLst/>
                  </pic:spPr>
                </pic:pic>
              </a:graphicData>
            </a:graphic>
            <wp14:sizeRelH relativeFrom="page">
              <wp14:pctWidth>0</wp14:pctWidth>
            </wp14:sizeRelH>
            <wp14:sizeRelV relativeFrom="page">
              <wp14:pctHeight>0</wp14:pctHeight>
            </wp14:sizeRelV>
          </wp:anchor>
        </w:drawing>
      </w:r>
      <w:r w:rsidRPr="006A0204">
        <w:rPr>
          <w:rFonts w:ascii="Tahoma" w:hAnsi="Tahoma" w:cs="Tahoma"/>
          <w:b/>
          <w:sz w:val="28"/>
        </w:rPr>
        <w:t>Keep Growing: Resources for Year 6 Transitioning</w:t>
      </w:r>
    </w:p>
    <w:p w14:paraId="508C48D3" w14:textId="77777777" w:rsidR="00084F51" w:rsidRDefault="006A0204" w:rsidP="006A0204">
      <w:pPr>
        <w:jc w:val="center"/>
        <w:rPr>
          <w:rFonts w:ascii="Tahoma" w:hAnsi="Tahoma" w:cs="Tahoma"/>
          <w:b/>
          <w:sz w:val="28"/>
        </w:rPr>
      </w:pPr>
      <w:r w:rsidRPr="006A0204">
        <w:rPr>
          <w:rFonts w:ascii="Tahoma" w:hAnsi="Tahoma" w:cs="Tahoma"/>
          <w:b/>
          <w:sz w:val="28"/>
        </w:rPr>
        <w:t xml:space="preserve"> to Secondary School</w:t>
      </w:r>
    </w:p>
    <w:tbl>
      <w:tblPr>
        <w:tblStyle w:val="TableGrid"/>
        <w:tblW w:w="9679" w:type="dxa"/>
        <w:jc w:val="center"/>
        <w:tblLook w:val="04A0" w:firstRow="1" w:lastRow="0" w:firstColumn="1" w:lastColumn="0" w:noHBand="0" w:noVBand="1"/>
      </w:tblPr>
      <w:tblGrid>
        <w:gridCol w:w="1115"/>
        <w:gridCol w:w="648"/>
        <w:gridCol w:w="963"/>
        <w:gridCol w:w="648"/>
        <w:gridCol w:w="941"/>
        <w:gridCol w:w="649"/>
        <w:gridCol w:w="807"/>
        <w:gridCol w:w="649"/>
        <w:gridCol w:w="778"/>
        <w:gridCol w:w="649"/>
        <w:gridCol w:w="1183"/>
        <w:gridCol w:w="649"/>
      </w:tblGrid>
      <w:tr w:rsidR="006A0204" w14:paraId="6C05393C" w14:textId="77777777" w:rsidTr="00B158DA">
        <w:trPr>
          <w:jc w:val="center"/>
        </w:trPr>
        <w:tc>
          <w:tcPr>
            <w:tcW w:w="1115" w:type="dxa"/>
          </w:tcPr>
          <w:p w14:paraId="30D2963A" w14:textId="77777777" w:rsid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2336" behindDoc="0" locked="0" layoutInCell="1" allowOverlap="1" wp14:anchorId="24093D11" wp14:editId="11786C40">
                  <wp:simplePos x="0" y="0"/>
                  <wp:positionH relativeFrom="margin">
                    <wp:posOffset>156845</wp:posOffset>
                  </wp:positionH>
                  <wp:positionV relativeFrom="paragraph">
                    <wp:posOffset>149860</wp:posOffset>
                  </wp:positionV>
                  <wp:extent cx="200742" cy="320040"/>
                  <wp:effectExtent l="0" t="0" r="8890" b="3810"/>
                  <wp:wrapNone/>
                  <wp:docPr id="22"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Purpose</w:t>
            </w:r>
          </w:p>
          <w:p w14:paraId="19DA052A" w14:textId="77777777" w:rsidR="006A0204" w:rsidRDefault="006A0204" w:rsidP="006A0204">
            <w:pPr>
              <w:rPr>
                <w:rFonts w:ascii="Tahoma" w:hAnsi="Tahoma" w:cs="Tahoma"/>
                <w:b/>
              </w:rPr>
            </w:pPr>
          </w:p>
          <w:p w14:paraId="5C04EAC8" w14:textId="77777777" w:rsidR="006A0204" w:rsidRPr="006A0204" w:rsidRDefault="006A0204" w:rsidP="006A0204">
            <w:pPr>
              <w:rPr>
                <w:rFonts w:ascii="Tahoma" w:hAnsi="Tahoma" w:cs="Tahoma"/>
                <w:b/>
              </w:rPr>
            </w:pPr>
          </w:p>
        </w:tc>
        <w:tc>
          <w:tcPr>
            <w:tcW w:w="648" w:type="dxa"/>
          </w:tcPr>
          <w:p w14:paraId="43AFE248" w14:textId="77777777" w:rsidR="006A0204" w:rsidRPr="006A0204" w:rsidRDefault="006A0204" w:rsidP="006A0204">
            <w:pPr>
              <w:rPr>
                <w:rFonts w:ascii="Tahoma" w:hAnsi="Tahoma" w:cs="Tahoma"/>
                <w:b/>
              </w:rPr>
            </w:pPr>
          </w:p>
        </w:tc>
        <w:tc>
          <w:tcPr>
            <w:tcW w:w="963" w:type="dxa"/>
          </w:tcPr>
          <w:p w14:paraId="4D88C60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4384" behindDoc="0" locked="0" layoutInCell="1" allowOverlap="1" wp14:anchorId="53DD9A22" wp14:editId="776EDDBE">
                  <wp:simplePos x="0" y="0"/>
                  <wp:positionH relativeFrom="margin">
                    <wp:posOffset>122555</wp:posOffset>
                  </wp:positionH>
                  <wp:positionV relativeFrom="paragraph">
                    <wp:posOffset>146050</wp:posOffset>
                  </wp:positionV>
                  <wp:extent cx="200742" cy="320040"/>
                  <wp:effectExtent l="0" t="0" r="8890" b="3810"/>
                  <wp:wrapNone/>
                  <wp:docPr id="23"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People</w:t>
            </w:r>
          </w:p>
        </w:tc>
        <w:tc>
          <w:tcPr>
            <w:tcW w:w="648" w:type="dxa"/>
          </w:tcPr>
          <w:p w14:paraId="13214379" w14:textId="77777777" w:rsidR="006A0204" w:rsidRPr="006A0204" w:rsidRDefault="006A0204" w:rsidP="006A0204">
            <w:pPr>
              <w:rPr>
                <w:rFonts w:ascii="Tahoma" w:hAnsi="Tahoma" w:cs="Tahoma"/>
                <w:b/>
              </w:rPr>
            </w:pPr>
          </w:p>
        </w:tc>
        <w:tc>
          <w:tcPr>
            <w:tcW w:w="941" w:type="dxa"/>
          </w:tcPr>
          <w:p w14:paraId="7E263F63"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6432" behindDoc="0" locked="0" layoutInCell="1" allowOverlap="1" wp14:anchorId="733DC898" wp14:editId="244551C0">
                  <wp:simplePos x="0" y="0"/>
                  <wp:positionH relativeFrom="margin">
                    <wp:posOffset>135890</wp:posOffset>
                  </wp:positionH>
                  <wp:positionV relativeFrom="paragraph">
                    <wp:posOffset>153801</wp:posOffset>
                  </wp:positionV>
                  <wp:extent cx="200742" cy="320040"/>
                  <wp:effectExtent l="0" t="0" r="8890" b="3810"/>
                  <wp:wrapNone/>
                  <wp:docPr id="24"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Prayer</w:t>
            </w:r>
          </w:p>
        </w:tc>
        <w:tc>
          <w:tcPr>
            <w:tcW w:w="649" w:type="dxa"/>
          </w:tcPr>
          <w:p w14:paraId="1C5AAF47" w14:textId="77777777" w:rsidR="006A0204" w:rsidRPr="006A0204" w:rsidRDefault="006A0204" w:rsidP="006A0204">
            <w:pPr>
              <w:rPr>
                <w:rFonts w:ascii="Tahoma" w:hAnsi="Tahoma" w:cs="Tahoma"/>
                <w:b/>
              </w:rPr>
            </w:pPr>
          </w:p>
        </w:tc>
        <w:tc>
          <w:tcPr>
            <w:tcW w:w="807" w:type="dxa"/>
          </w:tcPr>
          <w:p w14:paraId="5E030970"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68480" behindDoc="0" locked="0" layoutInCell="1" allowOverlap="1" wp14:anchorId="125E0733" wp14:editId="3C46D7D7">
                  <wp:simplePos x="0" y="0"/>
                  <wp:positionH relativeFrom="margin">
                    <wp:posOffset>86360</wp:posOffset>
                  </wp:positionH>
                  <wp:positionV relativeFrom="paragraph">
                    <wp:posOffset>153801</wp:posOffset>
                  </wp:positionV>
                  <wp:extent cx="200742" cy="320040"/>
                  <wp:effectExtent l="0" t="0" r="8890" b="3810"/>
                  <wp:wrapNone/>
                  <wp:docPr id="25"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Place</w:t>
            </w:r>
          </w:p>
        </w:tc>
        <w:tc>
          <w:tcPr>
            <w:tcW w:w="649" w:type="dxa"/>
          </w:tcPr>
          <w:p w14:paraId="358DF4F1" w14:textId="77777777" w:rsidR="006A0204" w:rsidRPr="006A0204" w:rsidRDefault="006A0204" w:rsidP="006A0204">
            <w:pPr>
              <w:rPr>
                <w:rFonts w:ascii="Tahoma" w:hAnsi="Tahoma" w:cs="Tahoma"/>
                <w:b/>
              </w:rPr>
            </w:pPr>
          </w:p>
        </w:tc>
        <w:tc>
          <w:tcPr>
            <w:tcW w:w="778" w:type="dxa"/>
          </w:tcPr>
          <w:p w14:paraId="21FA8091"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0528" behindDoc="0" locked="0" layoutInCell="1" allowOverlap="1" wp14:anchorId="04D3224F" wp14:editId="32D7E3F4">
                  <wp:simplePos x="0" y="0"/>
                  <wp:positionH relativeFrom="margin">
                    <wp:posOffset>68580</wp:posOffset>
                  </wp:positionH>
                  <wp:positionV relativeFrom="paragraph">
                    <wp:posOffset>153670</wp:posOffset>
                  </wp:positionV>
                  <wp:extent cx="200742" cy="320040"/>
                  <wp:effectExtent l="0" t="0" r="8890" b="3810"/>
                  <wp:wrapNone/>
                  <wp:docPr id="26"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Plan</w:t>
            </w:r>
          </w:p>
        </w:tc>
        <w:tc>
          <w:tcPr>
            <w:tcW w:w="649" w:type="dxa"/>
          </w:tcPr>
          <w:p w14:paraId="22230B4D" w14:textId="77777777" w:rsidR="006A0204" w:rsidRPr="006A0204" w:rsidRDefault="006A0204" w:rsidP="006A0204">
            <w:pPr>
              <w:rPr>
                <w:rFonts w:ascii="Tahoma" w:hAnsi="Tahoma" w:cs="Tahoma"/>
                <w:b/>
              </w:rPr>
            </w:pPr>
          </w:p>
        </w:tc>
        <w:tc>
          <w:tcPr>
            <w:tcW w:w="1183" w:type="dxa"/>
          </w:tcPr>
          <w:p w14:paraId="35754D88" w14:textId="77777777" w:rsidR="006A0204" w:rsidRPr="006A0204" w:rsidRDefault="006A0204" w:rsidP="006A0204">
            <w:pPr>
              <w:rPr>
                <w:rFonts w:ascii="Tahoma" w:hAnsi="Tahoma" w:cs="Tahoma"/>
                <w:b/>
              </w:rPr>
            </w:pPr>
            <w:r w:rsidRPr="006A0204">
              <w:rPr>
                <w:rFonts w:ascii="Tahoma" w:hAnsi="Tahoma" w:cs="Tahoma"/>
                <w:b/>
                <w:noProof/>
                <w:sz w:val="28"/>
              </w:rPr>
              <w:drawing>
                <wp:anchor distT="0" distB="0" distL="114300" distR="114300" simplePos="0" relativeHeight="251672576" behindDoc="0" locked="0" layoutInCell="1" allowOverlap="1" wp14:anchorId="253155D1" wp14:editId="70B60A11">
                  <wp:simplePos x="0" y="0"/>
                  <wp:positionH relativeFrom="margin">
                    <wp:posOffset>221615</wp:posOffset>
                  </wp:positionH>
                  <wp:positionV relativeFrom="paragraph">
                    <wp:posOffset>176530</wp:posOffset>
                  </wp:positionV>
                  <wp:extent cx="200742" cy="320040"/>
                  <wp:effectExtent l="0" t="0" r="8890" b="3810"/>
                  <wp:wrapNone/>
                  <wp:docPr id="27" name="Picture 2" descr="Seedling, Seed, Growth, Plant, Green, Agriculture, Soil">
                    <a:extLst xmlns:a="http://schemas.openxmlformats.org/drawingml/2006/main">
                      <a:ext uri="{FF2B5EF4-FFF2-40B4-BE49-F238E27FC236}">
                        <a16:creationId xmlns:a16="http://schemas.microsoft.com/office/drawing/2014/main" id="{8E080145-077D-4BD2-A3D8-16F222511FF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descr="Seedling, Seed, Growth, Plant, Green, Agriculture, Soil">
                            <a:extLst>
                              <a:ext uri="{FF2B5EF4-FFF2-40B4-BE49-F238E27FC236}">
                                <a16:creationId xmlns:a16="http://schemas.microsoft.com/office/drawing/2014/main" id="{8E080145-077D-4BD2-A3D8-16F222511FFD}"/>
                              </a:ext>
                            </a:extLs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742" cy="320040"/>
                          </a:xfrm>
                          <a:prstGeom prst="rect">
                            <a:avLst/>
                          </a:prstGeom>
                          <a:noFill/>
                          <a:extLst/>
                        </pic:spPr>
                      </pic:pic>
                    </a:graphicData>
                  </a:graphic>
                  <wp14:sizeRelH relativeFrom="page">
                    <wp14:pctWidth>0</wp14:pctWidth>
                  </wp14:sizeRelH>
                  <wp14:sizeRelV relativeFrom="page">
                    <wp14:pctHeight>0</wp14:pctHeight>
                  </wp14:sizeRelV>
                </wp:anchor>
              </w:drawing>
            </w:r>
            <w:r>
              <w:rPr>
                <w:rFonts w:ascii="Tahoma" w:hAnsi="Tahoma" w:cs="Tahoma"/>
                <w:b/>
              </w:rPr>
              <w:t>Progress</w:t>
            </w:r>
          </w:p>
        </w:tc>
        <w:tc>
          <w:tcPr>
            <w:tcW w:w="649" w:type="dxa"/>
          </w:tcPr>
          <w:p w14:paraId="702C3BF6" w14:textId="7B6B3956" w:rsidR="006A0204" w:rsidRPr="006A0204" w:rsidRDefault="00AD505D" w:rsidP="00AD505D">
            <w:pPr>
              <w:jc w:val="center"/>
              <w:rPr>
                <w:rFonts w:ascii="Tahoma" w:hAnsi="Tahoma" w:cs="Tahoma"/>
                <w:b/>
              </w:rPr>
            </w:pPr>
            <w:r>
              <w:rPr>
                <w:rFonts w:ascii="Tahoma" w:hAnsi="Tahoma" w:cs="Tahoma"/>
                <w:b/>
              </w:rPr>
              <w:t>X</w:t>
            </w:r>
          </w:p>
        </w:tc>
      </w:tr>
    </w:tbl>
    <w:p w14:paraId="1F71B027" w14:textId="77777777" w:rsidR="006A0204" w:rsidRDefault="006A0204" w:rsidP="006A0204">
      <w:pPr>
        <w:rPr>
          <w:rFonts w:ascii="Tahoma" w:hAnsi="Tahoma" w:cs="Tahoma"/>
          <w:b/>
          <w:sz w:val="28"/>
        </w:rPr>
      </w:pPr>
    </w:p>
    <w:p w14:paraId="677F9DA9" w14:textId="6AD0A5B8" w:rsidR="00C13DBC" w:rsidRDefault="00AD505D" w:rsidP="00AD505D">
      <w:pPr>
        <w:jc w:val="center"/>
        <w:rPr>
          <w:rFonts w:ascii="Tahoma" w:hAnsi="Tahoma" w:cs="Tahoma"/>
          <w:b/>
          <w:sz w:val="28"/>
        </w:rPr>
      </w:pPr>
      <w:r>
        <w:rPr>
          <w:rFonts w:ascii="Tahoma" w:hAnsi="Tahoma" w:cs="Tahoma"/>
          <w:b/>
          <w:sz w:val="28"/>
        </w:rPr>
        <w:t>Living Well: The Fruits of the Spirit</w:t>
      </w:r>
    </w:p>
    <w:p w14:paraId="12BBB934" w14:textId="66CC9B5B" w:rsidR="006A0204" w:rsidRPr="00B158DA" w:rsidRDefault="00B158DA" w:rsidP="00C13DBC">
      <w:pPr>
        <w:rPr>
          <w:rFonts w:ascii="Tahoma" w:hAnsi="Tahoma" w:cs="Tahoma"/>
          <w:sz w:val="28"/>
        </w:rPr>
      </w:pPr>
      <w:r>
        <w:rPr>
          <w:noProof/>
        </w:rPr>
        <mc:AlternateContent>
          <mc:Choice Requires="wps">
            <w:drawing>
              <wp:anchor distT="0" distB="0" distL="114300" distR="114300" simplePos="0" relativeHeight="251673600" behindDoc="0" locked="0" layoutInCell="1" allowOverlap="1" wp14:anchorId="5270CEBE" wp14:editId="178FD76A">
                <wp:simplePos x="0" y="0"/>
                <wp:positionH relativeFrom="column">
                  <wp:posOffset>5420148</wp:posOffset>
                </wp:positionH>
                <wp:positionV relativeFrom="paragraph">
                  <wp:posOffset>77470</wp:posOffset>
                </wp:positionV>
                <wp:extent cx="3869267" cy="3699933"/>
                <wp:effectExtent l="0" t="0" r="17145" b="15240"/>
                <wp:wrapNone/>
                <wp:docPr id="72" name="Rectangle: Rounded Corners 72"/>
                <wp:cNvGraphicFramePr/>
                <a:graphic xmlns:a="http://schemas.openxmlformats.org/drawingml/2006/main">
                  <a:graphicData uri="http://schemas.microsoft.com/office/word/2010/wordprocessingShape">
                    <wps:wsp>
                      <wps:cNvSpPr/>
                      <wps:spPr>
                        <a:xfrm>
                          <a:off x="0" y="0"/>
                          <a:ext cx="3869267" cy="3699933"/>
                        </a:xfrm>
                        <a:prstGeom prst="roundRect">
                          <a:avLst/>
                        </a:prstGeom>
                        <a:ln/>
                      </wps:spPr>
                      <wps:style>
                        <a:lnRef idx="2">
                          <a:schemeClr val="accent6"/>
                        </a:lnRef>
                        <a:fillRef idx="1">
                          <a:schemeClr val="lt1"/>
                        </a:fillRef>
                        <a:effectRef idx="0">
                          <a:schemeClr val="accent6"/>
                        </a:effectRef>
                        <a:fontRef idx="minor">
                          <a:schemeClr val="dk1"/>
                        </a:fontRef>
                      </wps:style>
                      <wps:txbx>
                        <w:txbxContent>
                          <w:p w14:paraId="5B4891D3" w14:textId="3274AED3" w:rsidR="00B158DA" w:rsidRPr="0006590F" w:rsidRDefault="00B158DA" w:rsidP="00B158DA">
                            <w:pPr>
                              <w:jc w:val="center"/>
                              <w:rPr>
                                <w:rFonts w:ascii="Tahoma" w:hAnsi="Tahoma" w:cs="Tahoma"/>
                                <w:sz w:val="28"/>
                              </w:rPr>
                            </w:pPr>
                            <w:r w:rsidRPr="0006590F">
                              <w:rPr>
                                <w:rFonts w:ascii="Tahoma" w:hAnsi="Tahoma" w:cs="Tahoma"/>
                                <w:sz w:val="28"/>
                              </w:rPr>
                              <w:t xml:space="preserve">Christians use the Bible to help them to live well. The Fruits of the Spirit are one of the things </w:t>
                            </w:r>
                            <w:r w:rsidR="0006590F" w:rsidRPr="0006590F">
                              <w:rPr>
                                <w:rFonts w:ascii="Tahoma" w:hAnsi="Tahoma" w:cs="Tahoma"/>
                                <w:sz w:val="28"/>
                              </w:rPr>
                              <w:t>that people aspire to when wanting to live God’s way.</w:t>
                            </w:r>
                          </w:p>
                          <w:p w14:paraId="4163A5A6" w14:textId="22DE1940" w:rsidR="0006590F" w:rsidRPr="0006590F" w:rsidRDefault="0006590F" w:rsidP="00B158DA">
                            <w:pPr>
                              <w:jc w:val="center"/>
                              <w:rPr>
                                <w:rFonts w:ascii="Tahoma" w:hAnsi="Tahoma" w:cs="Tahoma"/>
                                <w:sz w:val="28"/>
                              </w:rPr>
                            </w:pPr>
                            <w:r w:rsidRPr="0006590F">
                              <w:rPr>
                                <w:rFonts w:ascii="Tahoma" w:hAnsi="Tahoma" w:cs="Tahoma"/>
                                <w:sz w:val="28"/>
                              </w:rPr>
                              <w:t>Have a look at the different fruits. Are there some you feel you are already growing well in? Colour those in. Are there any that you need help to flourish in? Spend some time in prayer or quiet reflection sharing your intention to grow in those things and asking for help. Colour them in as you feel yourself growing.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270CEBE" id="Rectangle: Rounded Corners 72" o:spid="_x0000_s1026" style="position:absolute;margin-left:426.8pt;margin-top:6.1pt;width:304.65pt;height:291.35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AuofgIAAD0FAAAOAAAAZHJzL2Uyb0RvYy54bWysVEtv2zAMvg/YfxB0X51HlzZGnSJI0WFA&#10;0RVth54VWUqMyaJGKbGzXz9Kdtyuy2nYxSbF96ePurpua8P2Cn0FtuDjsxFnykooK7sp+Pfn20+X&#10;nPkgbCkMWFXwg/L8evHxw1XjcjWBLZhSIaMk1ueNK/g2BJdnmZdbVQt/Bk5ZMmrAWgRScZOVKBrK&#10;XptsMhrNsgawdAhSeU+nN52RL1J+rZUM37T2KjBTcOotpC+m7zp+s8WVyDco3LaSfRviH7qoRWWp&#10;6JDqRgTBdlj9laquJIIHHc4k1BloXUmVZqBpxqN30zxthVNpFgLHuwEm///Syvv9A7KqLPjFhDMr&#10;arqjR0JN2I1ROXuEnS1VyVaAli6ZkRMh1jifU+CTe8Be8yTG8VuNdfzTYKxNKB8GlFUbmKTD6eVs&#10;PpldcCbJNp3N5/PpNGbNXsMd+vBFQc2iUHCMXcSuEsRif+dD53/0iyWNjWexta6ZJIWDUZ3xUWka&#10;k8pPUpJEMLUyyPaCqCGkVDbM+jaMJe8YpitjhsDxqUATxn1Q7xvDVCLeEDg6FfhnxSEiVQUbhuC6&#10;soCnEpQ/hsqd/3H6buY4fmjXbX9BaygPdNEI3QZ4J28rwvZO+PAgkChPy0FrHL7RRxtoCg69xNkW&#10;8Nep8+hPTCQrZw2tUMH9z51AxZn5aomj8/H5edy5pJx/vpiQgm8t67cWu6tXQFcxpgfDySRG/2CO&#10;okaoX2jbl7EqmYSVVLvgMuBRWYVutem9kGq5TG60Z06EO/vkZEweAY60eW5fBLqeYIG4eQ/HdRP5&#10;O4p1vjHSwnIXQFeJfxHiDtceetrRROP+PYmPwFs9eb2+eovfAAAA//8DAFBLAwQUAAYACAAAACEA&#10;ujSaTd8AAAALAQAADwAAAGRycy9kb3ducmV2LnhtbEyPy07DMBBF90j8gzVIbFDrYBqThDhVxeMD&#10;KHTBzo2HJMIeR7HbBr4edwXL0T2690y9np1lR5zC4EnB7TIDhtR6M1Cn4P3tZVEAC1GT0dYTKvjG&#10;AOvm8qLWlfEnesXjNnYslVCotII+xrHiPLQ9Oh2WfkRK2aefnI7pnDpuJn1K5c5ykWWSOz1QWuj1&#10;iI89tl/bg1Pg842++Ylid//8YSyOtpXyqVDq+mrePACLOMc/GM76SR2a5LT3BzKBWQVFficTmgIh&#10;gJ2BlRQlsL2CvFyVwJua//+h+QUAAP//AwBQSwECLQAUAAYACAAAACEAtoM4kv4AAADhAQAAEwAA&#10;AAAAAAAAAAAAAAAAAAAAW0NvbnRlbnRfVHlwZXNdLnhtbFBLAQItABQABgAIAAAAIQA4/SH/1gAA&#10;AJQBAAALAAAAAAAAAAAAAAAAAC8BAABfcmVscy8ucmVsc1BLAQItABQABgAIAAAAIQAU7AuofgIA&#10;AD0FAAAOAAAAAAAAAAAAAAAAAC4CAABkcnMvZTJvRG9jLnhtbFBLAQItABQABgAIAAAAIQC6NJpN&#10;3wAAAAsBAAAPAAAAAAAAAAAAAAAAANgEAABkcnMvZG93bnJldi54bWxQSwUGAAAAAAQABADzAAAA&#10;5AUAAAAA&#10;" fillcolor="white [3201]" strokecolor="#70ad47 [3209]" strokeweight="1pt">
                <v:stroke joinstyle="miter"/>
                <v:textbox>
                  <w:txbxContent>
                    <w:p w14:paraId="5B4891D3" w14:textId="3274AED3" w:rsidR="00B158DA" w:rsidRPr="0006590F" w:rsidRDefault="00B158DA" w:rsidP="00B158DA">
                      <w:pPr>
                        <w:jc w:val="center"/>
                        <w:rPr>
                          <w:rFonts w:ascii="Tahoma" w:hAnsi="Tahoma" w:cs="Tahoma"/>
                          <w:sz w:val="28"/>
                        </w:rPr>
                      </w:pPr>
                      <w:r w:rsidRPr="0006590F">
                        <w:rPr>
                          <w:rFonts w:ascii="Tahoma" w:hAnsi="Tahoma" w:cs="Tahoma"/>
                          <w:sz w:val="28"/>
                        </w:rPr>
                        <w:t xml:space="preserve">Christians use the Bible to help them to live well. The Fruits of the Spirit are one of the things </w:t>
                      </w:r>
                      <w:r w:rsidR="0006590F" w:rsidRPr="0006590F">
                        <w:rPr>
                          <w:rFonts w:ascii="Tahoma" w:hAnsi="Tahoma" w:cs="Tahoma"/>
                          <w:sz w:val="28"/>
                        </w:rPr>
                        <w:t>that people aspire to when wanting to live God’s way.</w:t>
                      </w:r>
                    </w:p>
                    <w:p w14:paraId="4163A5A6" w14:textId="22DE1940" w:rsidR="0006590F" w:rsidRPr="0006590F" w:rsidRDefault="0006590F" w:rsidP="00B158DA">
                      <w:pPr>
                        <w:jc w:val="center"/>
                        <w:rPr>
                          <w:rFonts w:ascii="Tahoma" w:hAnsi="Tahoma" w:cs="Tahoma"/>
                          <w:sz w:val="28"/>
                        </w:rPr>
                      </w:pPr>
                      <w:r w:rsidRPr="0006590F">
                        <w:rPr>
                          <w:rFonts w:ascii="Tahoma" w:hAnsi="Tahoma" w:cs="Tahoma"/>
                          <w:sz w:val="28"/>
                        </w:rPr>
                        <w:t>Have a look at the different fruits. Are there some you feel you are already growing well in? Colour those in. Are there any that you need help to flourish in? Spend some time in prayer or quiet reflection sharing your intention to grow in those things and asking for help. Colour them in as you feel yourself growing.</w:t>
                      </w:r>
                    </w:p>
                  </w:txbxContent>
                </v:textbox>
              </v:roundrect>
            </w:pict>
          </mc:Fallback>
        </mc:AlternateContent>
      </w:r>
      <w:r>
        <w:rPr>
          <w:noProof/>
        </w:rPr>
        <w:drawing>
          <wp:inline distT="0" distB="0" distL="0" distR="0" wp14:anchorId="1ADF590D" wp14:editId="6F9663E1">
            <wp:extent cx="4927600" cy="3755831"/>
            <wp:effectExtent l="0" t="0" r="6350" b="0"/>
            <wp:docPr id="1" name="Picture 1" descr="Fruit of the Spirit | Bible Fun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uit of the Spirit | Bible Fun For Kid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6804" cy="3778091"/>
                    </a:xfrm>
                    <a:prstGeom prst="rect">
                      <a:avLst/>
                    </a:prstGeom>
                    <a:noFill/>
                    <a:ln>
                      <a:noFill/>
                    </a:ln>
                  </pic:spPr>
                </pic:pic>
              </a:graphicData>
            </a:graphic>
          </wp:inline>
        </w:drawing>
      </w:r>
      <w:bookmarkStart w:id="0" w:name="_GoBack"/>
      <w:bookmarkEnd w:id="0"/>
    </w:p>
    <w:sectPr w:rsidR="006A0204" w:rsidRPr="00B158DA" w:rsidSect="00B158DA">
      <w:headerReference w:type="default" r:id="rId12"/>
      <w:footerReference w:type="default" r:id="rId13"/>
      <w:pgSz w:w="16838" w:h="11906" w:orient="landscape"/>
      <w:pgMar w:top="1440" w:right="1440" w:bottom="993" w:left="851" w:header="284"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4EE3C" w14:textId="77777777" w:rsidR="006A0204" w:rsidRDefault="006A0204" w:rsidP="006A0204">
      <w:pPr>
        <w:spacing w:after="0" w:line="240" w:lineRule="auto"/>
      </w:pPr>
      <w:r>
        <w:separator/>
      </w:r>
    </w:p>
  </w:endnote>
  <w:endnote w:type="continuationSeparator" w:id="0">
    <w:p w14:paraId="12DA625D" w14:textId="77777777" w:rsidR="006A0204" w:rsidRDefault="006A0204" w:rsidP="006A02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6DED07" w14:textId="77777777" w:rsidR="00C13DBC" w:rsidRPr="00901C14" w:rsidRDefault="00C13DBC" w:rsidP="00C13DBC">
    <w:pPr>
      <w:pStyle w:val="Footer"/>
      <w:rPr>
        <w:rFonts w:ascii="Tahoma" w:hAnsi="Tahoma" w:cs="Tahoma"/>
        <w:sz w:val="20"/>
      </w:rPr>
    </w:pPr>
    <w:r w:rsidRPr="00901C14">
      <w:rPr>
        <w:rFonts w:ascii="Tahoma" w:hAnsi="Tahoma" w:cs="Tahoma"/>
        <w:sz w:val="20"/>
      </w:rPr>
      <w:t xml:space="preserve">Coventry DBE </w:t>
    </w:r>
    <w:proofErr w:type="spellStart"/>
    <w:r w:rsidRPr="00901C14">
      <w:rPr>
        <w:rFonts w:ascii="Tahoma" w:hAnsi="Tahoma" w:cs="Tahoma"/>
        <w:sz w:val="20"/>
      </w:rPr>
      <w:t>Faith@Home</w:t>
    </w:r>
    <w:proofErr w:type="spellEnd"/>
    <w:r w:rsidRPr="00901C14">
      <w:rPr>
        <w:rFonts w:ascii="Tahoma" w:hAnsi="Tahoma" w:cs="Tahoma"/>
        <w:sz w:val="20"/>
      </w:rPr>
      <w:t xml:space="preserve"> Network Group 2021</w:t>
    </w:r>
  </w:p>
  <w:p w14:paraId="1DAE89AE" w14:textId="38377E49" w:rsidR="00C13DBC" w:rsidRDefault="00C13DBC">
    <w:pPr>
      <w:pStyle w:val="Footer"/>
    </w:pPr>
  </w:p>
  <w:p w14:paraId="6F60A477" w14:textId="77777777" w:rsidR="00C13DBC" w:rsidRDefault="00C13D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D1189" w14:textId="77777777" w:rsidR="006A0204" w:rsidRDefault="006A0204" w:rsidP="006A0204">
      <w:pPr>
        <w:spacing w:after="0" w:line="240" w:lineRule="auto"/>
      </w:pPr>
      <w:r>
        <w:separator/>
      </w:r>
    </w:p>
  </w:footnote>
  <w:footnote w:type="continuationSeparator" w:id="0">
    <w:p w14:paraId="028B13E0" w14:textId="77777777" w:rsidR="006A0204" w:rsidRDefault="006A0204" w:rsidP="006A02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B75D" w14:textId="77777777" w:rsidR="006A0204" w:rsidRDefault="006A0204" w:rsidP="006A0204">
    <w:pPr>
      <w:pStyle w:val="Header"/>
      <w:jc w:val="center"/>
    </w:pPr>
    <w:r>
      <w:rPr>
        <w:noProof/>
      </w:rPr>
      <w:drawing>
        <wp:inline distT="0" distB="0" distL="0" distR="0" wp14:anchorId="34480201" wp14:editId="49819D0E">
          <wp:extent cx="1577340" cy="527035"/>
          <wp:effectExtent l="0" t="0" r="3810" b="698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BE Logo.png"/>
                  <pic:cNvPicPr/>
                </pic:nvPicPr>
                <pic:blipFill>
                  <a:blip r:embed="rId1">
                    <a:extLst>
                      <a:ext uri="{28A0092B-C50C-407E-A947-70E740481C1C}">
                        <a14:useLocalDpi xmlns:a14="http://schemas.microsoft.com/office/drawing/2010/main" val="0"/>
                      </a:ext>
                    </a:extLst>
                  </a:blip>
                  <a:stretch>
                    <a:fillRect/>
                  </a:stretch>
                </pic:blipFill>
                <pic:spPr>
                  <a:xfrm>
                    <a:off x="0" y="0"/>
                    <a:ext cx="1621767" cy="541879"/>
                  </a:xfrm>
                  <a:prstGeom prst="rect">
                    <a:avLst/>
                  </a:prstGeom>
                </pic:spPr>
              </pic:pic>
            </a:graphicData>
          </a:graphic>
        </wp:inline>
      </w:drawing>
    </w:r>
    <w:r>
      <w:rPr>
        <w:noProof/>
      </w:rPr>
      <w:t xml:space="preserve">        </w:t>
    </w:r>
    <w:r>
      <w:rPr>
        <w:noProof/>
      </w:rPr>
      <w:drawing>
        <wp:inline distT="0" distB="0" distL="0" distR="0" wp14:anchorId="0C7300E0" wp14:editId="32F53C3C">
          <wp:extent cx="1584960" cy="625836"/>
          <wp:effectExtent l="0" t="0" r="0" b="317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wing Faith.png"/>
                  <pic:cNvPicPr/>
                </pic:nvPicPr>
                <pic:blipFill>
                  <a:blip r:embed="rId2">
                    <a:extLst>
                      <a:ext uri="{28A0092B-C50C-407E-A947-70E740481C1C}">
                        <a14:useLocalDpi xmlns:a14="http://schemas.microsoft.com/office/drawing/2010/main" val="0"/>
                      </a:ext>
                    </a:extLst>
                  </a:blip>
                  <a:stretch>
                    <a:fillRect/>
                  </a:stretch>
                </pic:blipFill>
                <pic:spPr>
                  <a:xfrm>
                    <a:off x="0" y="0"/>
                    <a:ext cx="1721703" cy="679830"/>
                  </a:xfrm>
                  <a:prstGeom prst="rect">
                    <a:avLst/>
                  </a:prstGeom>
                </pic:spPr>
              </pic:pic>
            </a:graphicData>
          </a:graphic>
        </wp:inline>
      </w:drawing>
    </w:r>
    <w:r>
      <w:rPr>
        <w:noProof/>
      </w:rPr>
      <w:t xml:space="preserve">        </w:t>
    </w:r>
    <w:r>
      <w:rPr>
        <w:noProof/>
      </w:rPr>
      <w:drawing>
        <wp:inline distT="0" distB="0" distL="0" distR="0" wp14:anchorId="05149FBE" wp14:editId="0340FC9E">
          <wp:extent cx="1091716" cy="662940"/>
          <wp:effectExtent l="0" t="0" r="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 at Home Logo.png"/>
                  <pic:cNvPicPr/>
                </pic:nvPicPr>
                <pic:blipFill>
                  <a:blip r:embed="rId3">
                    <a:extLst>
                      <a:ext uri="{28A0092B-C50C-407E-A947-70E740481C1C}">
                        <a14:useLocalDpi xmlns:a14="http://schemas.microsoft.com/office/drawing/2010/main" val="0"/>
                      </a:ext>
                    </a:extLst>
                  </a:blip>
                  <a:stretch>
                    <a:fillRect/>
                  </a:stretch>
                </pic:blipFill>
                <pic:spPr>
                  <a:xfrm>
                    <a:off x="0" y="0"/>
                    <a:ext cx="1109353" cy="673650"/>
                  </a:xfrm>
                  <a:prstGeom prst="rect">
                    <a:avLst/>
                  </a:prstGeom>
                </pic:spPr>
              </pic:pic>
            </a:graphicData>
          </a:graphic>
        </wp:inline>
      </w:drawing>
    </w:r>
  </w:p>
  <w:p w14:paraId="363020E2" w14:textId="77777777" w:rsidR="006A0204" w:rsidRDefault="006A020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204"/>
    <w:rsid w:val="0006590F"/>
    <w:rsid w:val="00084F51"/>
    <w:rsid w:val="006A0204"/>
    <w:rsid w:val="00AD505D"/>
    <w:rsid w:val="00B158DA"/>
    <w:rsid w:val="00C13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F27DC8A"/>
  <w15:chartTrackingRefBased/>
  <w15:docId w15:val="{F88A5BDB-410D-47AC-9842-1F926999E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02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204"/>
  </w:style>
  <w:style w:type="paragraph" w:styleId="Footer">
    <w:name w:val="footer"/>
    <w:basedOn w:val="Normal"/>
    <w:link w:val="FooterChar"/>
    <w:uiPriority w:val="99"/>
    <w:unhideWhenUsed/>
    <w:rsid w:val="006A02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204"/>
  </w:style>
  <w:style w:type="table" w:styleId="TableGrid">
    <w:name w:val="Table Grid"/>
    <w:basedOn w:val="TableNormal"/>
    <w:uiPriority w:val="39"/>
    <w:rsid w:val="006A0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009800E09BBA40802188F61B2A0884" ma:contentTypeVersion="14" ma:contentTypeDescription="Create a new document." ma:contentTypeScope="" ma:versionID="472be68dd665da9177406dfa785bce8e">
  <xsd:schema xmlns:xsd="http://www.w3.org/2001/XMLSchema" xmlns:xs="http://www.w3.org/2001/XMLSchema" xmlns:p="http://schemas.microsoft.com/office/2006/metadata/properties" xmlns:ns3="ddb7ca07-3dbd-46d0-b936-db03494340e3" xmlns:ns4="c3989300-b2f8-455d-8512-500988452310" targetNamespace="http://schemas.microsoft.com/office/2006/metadata/properties" ma:root="true" ma:fieldsID="85cc833ca3272d77b6e48fab0105bff3" ns3:_="" ns4:_="">
    <xsd:import namespace="ddb7ca07-3dbd-46d0-b936-db03494340e3"/>
    <xsd:import namespace="c3989300-b2f8-455d-8512-50098845231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b7ca07-3dbd-46d0-b936-db03494340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3989300-b2f8-455d-8512-5009884523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4607EC-FF89-47F5-9C6E-AA0BC0527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b7ca07-3dbd-46d0-b936-db03494340e3"/>
    <ds:schemaRef ds:uri="c3989300-b2f8-455d-8512-5009884523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99D98E-1745-476A-86AE-52BE4264123C}">
  <ds:schemaRefs>
    <ds:schemaRef ds:uri="http://schemas.microsoft.com/office/2006/metadata/properties"/>
    <ds:schemaRef ds:uri="c3989300-b2f8-455d-8512-500988452310"/>
    <ds:schemaRef ds:uri="ddb7ca07-3dbd-46d0-b936-db03494340e3"/>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3.xml><?xml version="1.0" encoding="utf-8"?>
<ds:datastoreItem xmlns:ds="http://schemas.openxmlformats.org/officeDocument/2006/customXml" ds:itemID="{2BD0B2C9-C35F-4FE3-95BB-10F9D867B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25</Words>
  <Characters>146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Jenkins</dc:creator>
  <cp:keywords/>
  <dc:description/>
  <cp:lastModifiedBy>Jennifer Jenkins</cp:lastModifiedBy>
  <cp:revision>3</cp:revision>
  <dcterms:created xsi:type="dcterms:W3CDTF">2021-06-29T14:52:00Z</dcterms:created>
  <dcterms:modified xsi:type="dcterms:W3CDTF">2021-06-30T11:24:00Z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0x01010058009800E09BBA40802188F61B2A0884</vt:lpwstr>
  </property>
</Properties>
</file>